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2159" w:rsidRDefault="004F36B5" w:rsidP="004F36B5">
      <w:pPr>
        <w:spacing w:line="480" w:lineRule="auto"/>
        <w:rPr>
          <w:rFonts w:ascii="Times New Roman" w:hAnsi="Times New Roman" w:cs="Times New Roman"/>
        </w:rPr>
      </w:pPr>
      <w:r>
        <w:rPr>
          <w:rFonts w:ascii="Times New Roman" w:hAnsi="Times New Roman" w:cs="Times New Roman"/>
        </w:rPr>
        <w:t>Alonzo Torres</w:t>
      </w:r>
    </w:p>
    <w:p w:rsidR="004F36B5" w:rsidRDefault="004F36B5" w:rsidP="004F36B5">
      <w:pPr>
        <w:spacing w:line="480" w:lineRule="auto"/>
        <w:rPr>
          <w:rFonts w:ascii="Times New Roman" w:hAnsi="Times New Roman" w:cs="Times New Roman"/>
        </w:rPr>
      </w:pPr>
      <w:r>
        <w:rPr>
          <w:rFonts w:ascii="Times New Roman" w:hAnsi="Times New Roman" w:cs="Times New Roman"/>
        </w:rPr>
        <w:t xml:space="preserve">Kim Smith </w:t>
      </w:r>
    </w:p>
    <w:p w:rsidR="004F36B5" w:rsidRDefault="004F36B5" w:rsidP="004F36B5">
      <w:pPr>
        <w:spacing w:line="480" w:lineRule="auto"/>
        <w:rPr>
          <w:rFonts w:ascii="Times New Roman" w:hAnsi="Times New Roman" w:cs="Times New Roman"/>
        </w:rPr>
      </w:pPr>
      <w:r>
        <w:rPr>
          <w:rFonts w:ascii="Times New Roman" w:hAnsi="Times New Roman" w:cs="Times New Roman"/>
        </w:rPr>
        <w:t xml:space="preserve">Communication and Research Methods </w:t>
      </w:r>
    </w:p>
    <w:p w:rsidR="004F36B5" w:rsidRDefault="004F36B5" w:rsidP="004F36B5">
      <w:pPr>
        <w:spacing w:line="480" w:lineRule="auto"/>
        <w:rPr>
          <w:rFonts w:ascii="Times New Roman" w:hAnsi="Times New Roman" w:cs="Times New Roman"/>
        </w:rPr>
      </w:pPr>
      <w:r>
        <w:rPr>
          <w:rFonts w:ascii="Times New Roman" w:hAnsi="Times New Roman" w:cs="Times New Roman"/>
        </w:rPr>
        <w:t xml:space="preserve">28 April 2019 </w:t>
      </w:r>
    </w:p>
    <w:p w:rsidR="004F36B5" w:rsidRDefault="004F36B5" w:rsidP="004F36B5">
      <w:pPr>
        <w:spacing w:line="480" w:lineRule="auto"/>
        <w:jc w:val="center"/>
        <w:rPr>
          <w:rFonts w:ascii="Times New Roman" w:hAnsi="Times New Roman" w:cs="Times New Roman"/>
        </w:rPr>
      </w:pPr>
      <w:r>
        <w:rPr>
          <w:rFonts w:ascii="Times New Roman" w:hAnsi="Times New Roman" w:cs="Times New Roman"/>
        </w:rPr>
        <w:t xml:space="preserve">IRPP </w:t>
      </w:r>
    </w:p>
    <w:p w:rsidR="004F36B5" w:rsidRDefault="004F36B5" w:rsidP="004B1C89">
      <w:pPr>
        <w:spacing w:line="480" w:lineRule="auto"/>
        <w:rPr>
          <w:rFonts w:ascii="Times New Roman" w:eastAsia="Times New Roman" w:hAnsi="Times New Roman" w:cs="Times New Roman"/>
          <w:color w:val="222222"/>
          <w:shd w:val="clear" w:color="auto" w:fill="FFFFFF"/>
        </w:rPr>
      </w:pPr>
      <w:r w:rsidRPr="004F36B5">
        <w:rPr>
          <w:rFonts w:ascii="Times New Roman" w:hAnsi="Times New Roman" w:cs="Times New Roman"/>
        </w:rPr>
        <w:tab/>
      </w:r>
      <w:r w:rsidRPr="004B1C89">
        <w:rPr>
          <w:rFonts w:ascii="Times New Roman" w:hAnsi="Times New Roman" w:cs="Times New Roman"/>
        </w:rPr>
        <w:t xml:space="preserve">There were two online surveys that caught my attention when I was searching through online studies. These two surveys were about my life that also incorporated things such as, my personal information and opinions. One survey was </w:t>
      </w:r>
      <w:r w:rsidRPr="004B1C89">
        <w:rPr>
          <w:rFonts w:ascii="Times New Roman" w:hAnsi="Times New Roman" w:cs="Times New Roman"/>
          <w:i/>
        </w:rPr>
        <w:t>Understanding the Socioeconomic Influences on Financial Decision Making.</w:t>
      </w:r>
      <w:r w:rsidR="004B1C89" w:rsidRPr="004B1C89">
        <w:rPr>
          <w:rFonts w:ascii="Times New Roman" w:hAnsi="Times New Roman" w:cs="Times New Roman"/>
        </w:rPr>
        <w:t xml:space="preserve"> The main </w:t>
      </w:r>
      <w:r w:rsidR="004B1C89" w:rsidRPr="004B1C89">
        <w:rPr>
          <w:rFonts w:ascii="Times New Roman" w:eastAsia="Times New Roman" w:hAnsi="Times New Roman" w:cs="Times New Roman"/>
          <w:color w:val="222222"/>
          <w:shd w:val="clear" w:color="auto" w:fill="FFFFFF"/>
        </w:rPr>
        <w:t xml:space="preserve">objective of </w:t>
      </w:r>
      <w:r w:rsidR="004B1C89">
        <w:rPr>
          <w:rFonts w:ascii="Times New Roman" w:eastAsia="Times New Roman" w:hAnsi="Times New Roman" w:cs="Times New Roman"/>
          <w:color w:val="222222"/>
          <w:shd w:val="clear" w:color="auto" w:fill="FFFFFF"/>
        </w:rPr>
        <w:t>this</w:t>
      </w:r>
      <w:r w:rsidR="004B1C89" w:rsidRPr="004B1C89">
        <w:rPr>
          <w:rFonts w:ascii="Times New Roman" w:eastAsia="Times New Roman" w:hAnsi="Times New Roman" w:cs="Times New Roman"/>
          <w:color w:val="222222"/>
          <w:shd w:val="clear" w:color="auto" w:fill="FFFFFF"/>
        </w:rPr>
        <w:t xml:space="preserve"> research is to understand the socioeconomic influences on financial decision making in college students. </w:t>
      </w:r>
      <w:r w:rsidR="004B1C89">
        <w:rPr>
          <w:rFonts w:ascii="Times New Roman" w:eastAsia="Times New Roman" w:hAnsi="Times New Roman" w:cs="Times New Roman"/>
          <w:color w:val="222222"/>
          <w:shd w:val="clear" w:color="auto" w:fill="FFFFFF"/>
        </w:rPr>
        <w:t xml:space="preserve">It was difficult for me to type in resourceful information due to the fact that I don’t have a job and my financial spending and decision making is not thought through. Of course, I choose to spend and buy things that I think I absolutely need but since it is not my own earned money then I potentially could not thoroughly think about the cause and effect of buying. </w:t>
      </w:r>
      <w:r w:rsidRPr="004B1C89">
        <w:rPr>
          <w:rFonts w:ascii="Times New Roman" w:hAnsi="Times New Roman" w:cs="Times New Roman"/>
        </w:rPr>
        <w:t xml:space="preserve">The next survey </w:t>
      </w:r>
      <w:r w:rsidR="004B1C89" w:rsidRPr="004B1C89">
        <w:rPr>
          <w:rFonts w:ascii="Times New Roman" w:hAnsi="Times New Roman" w:cs="Times New Roman"/>
        </w:rPr>
        <w:t>was</w:t>
      </w:r>
      <w:r w:rsidRPr="004B1C89">
        <w:rPr>
          <w:rFonts w:ascii="Times New Roman" w:hAnsi="Times New Roman" w:cs="Times New Roman"/>
        </w:rPr>
        <w:t xml:space="preserve"> one of the shorter ones, called </w:t>
      </w:r>
      <w:r w:rsidRPr="004B1C89">
        <w:rPr>
          <w:rFonts w:ascii="Times New Roman" w:hAnsi="Times New Roman" w:cs="Times New Roman"/>
          <w:i/>
        </w:rPr>
        <w:t>BASIC</w:t>
      </w:r>
      <w:r w:rsidRPr="004B1C89">
        <w:rPr>
          <w:rFonts w:ascii="Times New Roman" w:hAnsi="Times New Roman" w:cs="Times New Roman"/>
        </w:rPr>
        <w:t xml:space="preserve">, it was based on </w:t>
      </w:r>
      <w:r w:rsidRPr="004B1C89">
        <w:rPr>
          <w:rFonts w:ascii="Times New Roman" w:eastAsia="Times New Roman" w:hAnsi="Times New Roman" w:cs="Times New Roman"/>
          <w:color w:val="222222"/>
          <w:shd w:val="clear" w:color="auto" w:fill="FFFFFF"/>
        </w:rPr>
        <w:t>a brief online study of behavior, affect, social interaction, and cognition.</w:t>
      </w:r>
      <w:r w:rsidR="004B1C89" w:rsidRPr="004B1C89">
        <w:rPr>
          <w:rFonts w:ascii="Times New Roman" w:eastAsia="Times New Roman" w:hAnsi="Times New Roman" w:cs="Times New Roman"/>
          <w:color w:val="222222"/>
          <w:shd w:val="clear" w:color="auto" w:fill="FFFFFF"/>
        </w:rPr>
        <w:t xml:space="preserve"> I found these two interesting because I noticed a sense of eagerness to truly understand a subject within the questions. The first survey was</w:t>
      </w:r>
      <w:r w:rsidR="00352521">
        <w:rPr>
          <w:rFonts w:ascii="Times New Roman" w:eastAsia="Times New Roman" w:hAnsi="Times New Roman" w:cs="Times New Roman"/>
          <w:color w:val="222222"/>
          <w:shd w:val="clear" w:color="auto" w:fill="FFFFFF"/>
        </w:rPr>
        <w:t xml:space="preserve"> a study of one’s interactions with finance and how well college students choose to spend and withhold money. Once the survey was over; the researcher would have the power to examine the relations to income and certain areas of spending. I for one, tried my hardest to type in things that I thought were main money spenders; such as, food and drink, books for school, and clothing. The second survey was a chance for me to evaluate myself and how I think I perform in certain situations. It was neat to see the way I think of myself, considering I don’t really think about this on a day to day basis. Social interaction was a big part of this survey and it was informative in the way that I now </w:t>
      </w:r>
      <w:r w:rsidR="00352521">
        <w:rPr>
          <w:rFonts w:ascii="Times New Roman" w:eastAsia="Times New Roman" w:hAnsi="Times New Roman" w:cs="Times New Roman"/>
          <w:color w:val="222222"/>
          <w:shd w:val="clear" w:color="auto" w:fill="FFFFFF"/>
        </w:rPr>
        <w:lastRenderedPageBreak/>
        <w:t xml:space="preserve">understand how opinions can play a big role in conversation and communication. </w:t>
      </w:r>
      <w:r w:rsidR="00C65BE8">
        <w:rPr>
          <w:rFonts w:ascii="Times New Roman" w:eastAsia="Times New Roman" w:hAnsi="Times New Roman" w:cs="Times New Roman"/>
          <w:color w:val="222222"/>
          <w:shd w:val="clear" w:color="auto" w:fill="FFFFFF"/>
        </w:rPr>
        <w:t xml:space="preserve">It was a self-assessment of personality and viewpoints that gave reason and emotional value. I found this study interesting in the way that it was slightly personal but always kept distance within questions and opinions. </w:t>
      </w:r>
    </w:p>
    <w:p w:rsidR="007D0A96" w:rsidRDefault="00C65BE8" w:rsidP="004B1C89">
      <w:pPr>
        <w:spacing w:line="480" w:lineRule="auto"/>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ab/>
        <w:t xml:space="preserve">These two studies taught me that there are things within research that can be brought to light. I would have never thought some things could be surveyed until I participated in these two. The financial survey taught and raised questions of my own that related to my own finance and how well I am spending money. It made me think of ways that I can better my financial earning and still live a comfortable life as a college student. I was fascinated that a survey like this can be an eyeopener to some people but still have a way to treat the participants with ways of noticing some issues in one’s </w:t>
      </w:r>
      <w:r w:rsidR="004B305A">
        <w:rPr>
          <w:rFonts w:ascii="Times New Roman" w:eastAsia="Times New Roman" w:hAnsi="Times New Roman" w:cs="Times New Roman"/>
          <w:color w:val="222222"/>
          <w:shd w:val="clear" w:color="auto" w:fill="FFFFFF"/>
        </w:rPr>
        <w:t>income and spending. The survey was not only a study on how people can relate to finance and their own spending but also find a way to not purposefully hint at some ways people can better their life financially.</w:t>
      </w:r>
    </w:p>
    <w:p w:rsidR="00C65BE8" w:rsidRDefault="004B305A" w:rsidP="007D0A96">
      <w:pPr>
        <w:spacing w:line="480" w:lineRule="auto"/>
        <w:ind w:firstLine="720"/>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 xml:space="preserve">These two studies gave information by taking information for the participants. They were a tool for the participants to gain more knowledge on the topic and give reason to why each of the matters. The second study did not </w:t>
      </w:r>
      <w:r w:rsidR="007D0A96">
        <w:rPr>
          <w:rFonts w:ascii="Times New Roman" w:eastAsia="Times New Roman" w:hAnsi="Times New Roman" w:cs="Times New Roman"/>
          <w:color w:val="222222"/>
          <w:shd w:val="clear" w:color="auto" w:fill="FFFFFF"/>
        </w:rPr>
        <w:t>deliberately</w:t>
      </w:r>
      <w:r>
        <w:rPr>
          <w:rFonts w:ascii="Times New Roman" w:eastAsia="Times New Roman" w:hAnsi="Times New Roman" w:cs="Times New Roman"/>
          <w:color w:val="222222"/>
          <w:shd w:val="clear" w:color="auto" w:fill="FFFFFF"/>
        </w:rPr>
        <w:t xml:space="preserve"> want </w:t>
      </w:r>
      <w:r w:rsidR="007D0A96">
        <w:rPr>
          <w:rFonts w:ascii="Times New Roman" w:eastAsia="Times New Roman" w:hAnsi="Times New Roman" w:cs="Times New Roman"/>
          <w:color w:val="222222"/>
          <w:shd w:val="clear" w:color="auto" w:fill="FFFFFF"/>
        </w:rPr>
        <w:t xml:space="preserve">me to </w:t>
      </w:r>
      <w:r>
        <w:rPr>
          <w:rFonts w:ascii="Times New Roman" w:eastAsia="Times New Roman" w:hAnsi="Times New Roman" w:cs="Times New Roman"/>
          <w:color w:val="222222"/>
          <w:shd w:val="clear" w:color="auto" w:fill="FFFFFF"/>
        </w:rPr>
        <w:t>think about the way</w:t>
      </w:r>
      <w:r w:rsidR="007D0A96">
        <w:rPr>
          <w:rFonts w:ascii="Times New Roman" w:eastAsia="Times New Roman" w:hAnsi="Times New Roman" w:cs="Times New Roman"/>
          <w:color w:val="222222"/>
          <w:shd w:val="clear" w:color="auto" w:fill="FFFFFF"/>
        </w:rPr>
        <w:t xml:space="preserve"> I myself and</w:t>
      </w:r>
      <w:r>
        <w:rPr>
          <w:rFonts w:ascii="Times New Roman" w:eastAsia="Times New Roman" w:hAnsi="Times New Roman" w:cs="Times New Roman"/>
          <w:color w:val="222222"/>
          <w:shd w:val="clear" w:color="auto" w:fill="FFFFFF"/>
        </w:rPr>
        <w:t xml:space="preserve"> others few </w:t>
      </w:r>
      <w:r w:rsidR="007D0A96">
        <w:rPr>
          <w:rFonts w:ascii="Times New Roman" w:eastAsia="Times New Roman" w:hAnsi="Times New Roman" w:cs="Times New Roman"/>
          <w:color w:val="222222"/>
          <w:shd w:val="clear" w:color="auto" w:fill="FFFFFF"/>
        </w:rPr>
        <w:t>me,</w:t>
      </w:r>
      <w:r>
        <w:rPr>
          <w:rFonts w:ascii="Times New Roman" w:eastAsia="Times New Roman" w:hAnsi="Times New Roman" w:cs="Times New Roman"/>
          <w:color w:val="222222"/>
          <w:shd w:val="clear" w:color="auto" w:fill="FFFFFF"/>
        </w:rPr>
        <w:t xml:space="preserve"> but </w:t>
      </w:r>
      <w:r w:rsidR="007D0A96">
        <w:rPr>
          <w:rFonts w:ascii="Times New Roman" w:eastAsia="Times New Roman" w:hAnsi="Times New Roman" w:cs="Times New Roman"/>
          <w:color w:val="222222"/>
          <w:shd w:val="clear" w:color="auto" w:fill="FFFFFF"/>
        </w:rPr>
        <w:t>it</w:t>
      </w:r>
      <w:r>
        <w:rPr>
          <w:rFonts w:ascii="Times New Roman" w:eastAsia="Times New Roman" w:hAnsi="Times New Roman" w:cs="Times New Roman"/>
          <w:color w:val="222222"/>
          <w:shd w:val="clear" w:color="auto" w:fill="FFFFFF"/>
        </w:rPr>
        <w:t xml:space="preserve"> did that exactly. I forced myself to think of ways that I can better the way I am toward other people and how I can </w:t>
      </w:r>
      <w:r w:rsidR="007D0A96">
        <w:rPr>
          <w:rFonts w:ascii="Times New Roman" w:eastAsia="Times New Roman" w:hAnsi="Times New Roman" w:cs="Times New Roman"/>
          <w:color w:val="222222"/>
          <w:shd w:val="clear" w:color="auto" w:fill="FFFFFF"/>
        </w:rPr>
        <w:t xml:space="preserve">truly love myself. This study was my favorite because it showed a balance between personal acceptance and peer acceptance. It forced me to wonder how my life would be different if I was the not person I am today; emotionally and physically. </w:t>
      </w:r>
    </w:p>
    <w:p w:rsidR="00662BD4" w:rsidRDefault="007D0A96" w:rsidP="007D0A9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same way I connected with the research was the same way it connected with the current class I am taking called Research Methods. There </w:t>
      </w:r>
      <w:r w:rsidR="00844E6C">
        <w:rPr>
          <w:rFonts w:ascii="Times New Roman" w:eastAsia="Times New Roman" w:hAnsi="Times New Roman" w:cs="Times New Roman"/>
        </w:rPr>
        <w:t>were</w:t>
      </w:r>
      <w:r>
        <w:rPr>
          <w:rFonts w:ascii="Times New Roman" w:eastAsia="Times New Roman" w:hAnsi="Times New Roman" w:cs="Times New Roman"/>
        </w:rPr>
        <w:t xml:space="preserve"> multiple things that I found had relations to actual class information, such as descriptive statistics. This had more to do with the finance portion which actually had me type in numbers that I related to how much I spend on </w:t>
      </w:r>
      <w:r>
        <w:rPr>
          <w:rFonts w:ascii="Times New Roman" w:eastAsia="Times New Roman" w:hAnsi="Times New Roman" w:cs="Times New Roman"/>
        </w:rPr>
        <w:lastRenderedPageBreak/>
        <w:t>certain objects, either for self-pleasure and or valid and essentially items.</w:t>
      </w:r>
      <w:r w:rsidR="00FF50B1">
        <w:rPr>
          <w:rFonts w:ascii="Times New Roman" w:eastAsia="Times New Roman" w:hAnsi="Times New Roman" w:cs="Times New Roman"/>
        </w:rPr>
        <w:t xml:space="preserve"> This was something learned in class that resembled mean, median, and mode. It reminded me of how we took numbers and tried to descriptively understand the importance of them in surveys. Next, we also talked about rhetorical criticism; this was “the strategic use of communication, oral or written, to achieve specifiable goals.” It shapes the way we view reality because of how we label or talk about topics in today’s world. Rhetorical criticism compared to the survey in similar ways because both had the option to dive deeper into how people look at behavior, beliefs, and attitudes. The class notes and the survey offered </w:t>
      </w:r>
      <w:r w:rsidR="00844E6C">
        <w:rPr>
          <w:rFonts w:ascii="Times New Roman" w:eastAsia="Times New Roman" w:hAnsi="Times New Roman" w:cs="Times New Roman"/>
        </w:rPr>
        <w:t>a</w:t>
      </w:r>
      <w:r w:rsidR="00FF50B1">
        <w:rPr>
          <w:rFonts w:ascii="Times New Roman" w:eastAsia="Times New Roman" w:hAnsi="Times New Roman" w:cs="Times New Roman"/>
        </w:rPr>
        <w:t xml:space="preserve"> new perspective that some might agree or disagree with. They offered a way for people to see a different side of things; for example, I looked at finance and social encounters </w:t>
      </w:r>
      <w:r w:rsidR="00662BD4">
        <w:rPr>
          <w:rFonts w:ascii="Times New Roman" w:eastAsia="Times New Roman" w:hAnsi="Times New Roman" w:cs="Times New Roman"/>
        </w:rPr>
        <w:t xml:space="preserve">descriptively after taking the survey. After talking about rhetorical and rhetorical criticism and music that sounds different but has the same lyrics (Eminem song) I caught myself digging deeper into ways that others might view something that I disagree with; just like the survey did. </w:t>
      </w:r>
    </w:p>
    <w:p w:rsidR="007D0A96" w:rsidRPr="004B1C89" w:rsidRDefault="00662BD4" w:rsidP="007D0A9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Among these there are other topics that related to what I learned in the surveys. Measurement was a big one because of the way the survey had related to the notes in class. The surveys had things like nominal, ordinal, and interval. These are the study of distance, rank-order, and how much more or less. The finance and basic survey were flexible but showed characteristics of different types of measurement; mainly interval. They both asked questions that could have been easily transferred into a how much more or less—straight forward question. </w:t>
      </w:r>
      <w:r w:rsidR="00844E6C">
        <w:rPr>
          <w:rFonts w:ascii="Times New Roman" w:eastAsia="Times New Roman" w:hAnsi="Times New Roman" w:cs="Times New Roman"/>
        </w:rPr>
        <w:t xml:space="preserve">For example, finance was relating to how much specifically I spend each month on certain things; I could have compared the price and saw how much more or less I paid for these items. The survey has tons to do with class information and always related back to how research should or should not be conducted. </w:t>
      </w:r>
      <w:bookmarkStart w:id="0" w:name="_GoBack"/>
      <w:bookmarkEnd w:id="0"/>
    </w:p>
    <w:p w:rsidR="004F36B5" w:rsidRDefault="004F36B5" w:rsidP="004F36B5">
      <w:pPr>
        <w:spacing w:line="480" w:lineRule="auto"/>
        <w:rPr>
          <w:rFonts w:ascii="Times New Roman" w:hAnsi="Times New Roman" w:cs="Times New Roman"/>
        </w:rPr>
      </w:pPr>
    </w:p>
    <w:p w:rsidR="004B305A" w:rsidRDefault="004B305A" w:rsidP="004F36B5">
      <w:pPr>
        <w:spacing w:line="480" w:lineRule="auto"/>
        <w:rPr>
          <w:rFonts w:ascii="Times New Roman" w:hAnsi="Times New Roman" w:cs="Times New Roman"/>
        </w:rPr>
      </w:pPr>
    </w:p>
    <w:p w:rsidR="004B305A" w:rsidRDefault="004B305A" w:rsidP="004F36B5">
      <w:pPr>
        <w:spacing w:line="480" w:lineRule="auto"/>
        <w:rPr>
          <w:rFonts w:ascii="Times New Roman" w:hAnsi="Times New Roman" w:cs="Times New Roman"/>
        </w:rPr>
      </w:pPr>
    </w:p>
    <w:p w:rsidR="004B305A" w:rsidRDefault="004B305A" w:rsidP="004F36B5">
      <w:pPr>
        <w:spacing w:line="480" w:lineRule="auto"/>
        <w:rPr>
          <w:rFonts w:ascii="Times New Roman" w:hAnsi="Times New Roman" w:cs="Times New Roman"/>
        </w:rPr>
      </w:pPr>
    </w:p>
    <w:p w:rsidR="004B305A" w:rsidRDefault="004B305A" w:rsidP="004F36B5">
      <w:pPr>
        <w:spacing w:line="480" w:lineRule="auto"/>
        <w:rPr>
          <w:rFonts w:ascii="Times New Roman" w:hAnsi="Times New Roman" w:cs="Times New Roman"/>
        </w:rPr>
      </w:pPr>
    </w:p>
    <w:p w:rsidR="004B305A" w:rsidRDefault="004B305A" w:rsidP="004F36B5">
      <w:pPr>
        <w:spacing w:line="480" w:lineRule="auto"/>
        <w:rPr>
          <w:rFonts w:ascii="Times New Roman" w:hAnsi="Times New Roman" w:cs="Times New Roman"/>
        </w:rPr>
      </w:pPr>
    </w:p>
    <w:p w:rsidR="004B305A" w:rsidRDefault="004B305A" w:rsidP="004F36B5">
      <w:pPr>
        <w:spacing w:line="480" w:lineRule="auto"/>
        <w:rPr>
          <w:rFonts w:ascii="Times New Roman" w:hAnsi="Times New Roman" w:cs="Times New Roman"/>
        </w:rPr>
      </w:pPr>
    </w:p>
    <w:p w:rsidR="004B305A" w:rsidRDefault="004B305A" w:rsidP="004F36B5">
      <w:pPr>
        <w:spacing w:line="480" w:lineRule="auto"/>
        <w:rPr>
          <w:rFonts w:ascii="Times New Roman" w:hAnsi="Times New Roman" w:cs="Times New Roman"/>
        </w:rPr>
      </w:pPr>
    </w:p>
    <w:p w:rsidR="004B305A" w:rsidRDefault="004B305A" w:rsidP="004F36B5">
      <w:pPr>
        <w:spacing w:line="480" w:lineRule="auto"/>
        <w:rPr>
          <w:rFonts w:ascii="Times New Roman" w:hAnsi="Times New Roman" w:cs="Times New Roman"/>
        </w:rPr>
      </w:pPr>
    </w:p>
    <w:p w:rsidR="004B305A" w:rsidRDefault="004B305A" w:rsidP="004F36B5">
      <w:pPr>
        <w:spacing w:line="480" w:lineRule="auto"/>
        <w:rPr>
          <w:rFonts w:ascii="Times New Roman" w:hAnsi="Times New Roman" w:cs="Times New Roman"/>
        </w:rPr>
      </w:pPr>
    </w:p>
    <w:p w:rsidR="004B305A" w:rsidRPr="004F36B5" w:rsidRDefault="004B305A" w:rsidP="004F36B5">
      <w:pPr>
        <w:spacing w:line="480" w:lineRule="auto"/>
        <w:rPr>
          <w:rFonts w:ascii="Times New Roman" w:hAnsi="Times New Roman" w:cs="Times New Roman"/>
        </w:rPr>
      </w:pPr>
    </w:p>
    <w:sectPr w:rsidR="004B305A" w:rsidRPr="004F36B5" w:rsidSect="00FA3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6B5"/>
    <w:rsid w:val="00352521"/>
    <w:rsid w:val="004B1C89"/>
    <w:rsid w:val="004B305A"/>
    <w:rsid w:val="004F36B5"/>
    <w:rsid w:val="00662BD4"/>
    <w:rsid w:val="006F2159"/>
    <w:rsid w:val="007D0A96"/>
    <w:rsid w:val="00844E6C"/>
    <w:rsid w:val="00C65BE8"/>
    <w:rsid w:val="00FA3D41"/>
    <w:rsid w:val="00FF5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E00200"/>
  <w15:chartTrackingRefBased/>
  <w15:docId w15:val="{0F7157EB-15C9-554B-8861-8276BE5A6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4B1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623376">
      <w:bodyDiv w:val="1"/>
      <w:marLeft w:val="0"/>
      <w:marRight w:val="0"/>
      <w:marTop w:val="0"/>
      <w:marBottom w:val="0"/>
      <w:divBdr>
        <w:top w:val="none" w:sz="0" w:space="0" w:color="auto"/>
        <w:left w:val="none" w:sz="0" w:space="0" w:color="auto"/>
        <w:bottom w:val="none" w:sz="0" w:space="0" w:color="auto"/>
        <w:right w:val="none" w:sz="0" w:space="0" w:color="auto"/>
      </w:divBdr>
    </w:div>
    <w:div w:id="1247231038">
      <w:bodyDiv w:val="1"/>
      <w:marLeft w:val="0"/>
      <w:marRight w:val="0"/>
      <w:marTop w:val="0"/>
      <w:marBottom w:val="0"/>
      <w:divBdr>
        <w:top w:val="none" w:sz="0" w:space="0" w:color="auto"/>
        <w:left w:val="none" w:sz="0" w:space="0" w:color="auto"/>
        <w:bottom w:val="none" w:sz="0" w:space="0" w:color="auto"/>
        <w:right w:val="none" w:sz="0" w:space="0" w:color="auto"/>
      </w:divBdr>
    </w:div>
    <w:div w:id="1622112010">
      <w:bodyDiv w:val="1"/>
      <w:marLeft w:val="0"/>
      <w:marRight w:val="0"/>
      <w:marTop w:val="0"/>
      <w:marBottom w:val="0"/>
      <w:divBdr>
        <w:top w:val="none" w:sz="0" w:space="0" w:color="auto"/>
        <w:left w:val="none" w:sz="0" w:space="0" w:color="auto"/>
        <w:bottom w:val="none" w:sz="0" w:space="0" w:color="auto"/>
        <w:right w:val="none" w:sz="0" w:space="0" w:color="auto"/>
      </w:divBdr>
    </w:div>
    <w:div w:id="211007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E09D7-3393-5849-B6D1-5192A8328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Pages>
  <Words>903</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Alonzo Torres</dc:creator>
  <cp:keywords/>
  <dc:description/>
  <cp:lastModifiedBy>Alonzo Torres</cp:lastModifiedBy>
  <cp:revision>1</cp:revision>
  <dcterms:created xsi:type="dcterms:W3CDTF">2019-04-30T02:26:00Z</dcterms:created>
  <dcterms:modified xsi:type="dcterms:W3CDTF">2019-04-30T03:51:00Z</dcterms:modified>
</cp:coreProperties>
</file>