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480" w:lineRule="auto"/>
        <w:rPr>
          <w:rFonts w:ascii="Times" w:cs="Times" w:eastAsia="Times" w:hAnsi="Times"/>
        </w:rPr>
      </w:pPr>
      <w:r w:rsidDel="00000000" w:rsidR="00000000" w:rsidRPr="00000000">
        <w:rPr>
          <w:rFonts w:ascii="Times" w:cs="Times" w:eastAsia="Times" w:hAnsi="Times"/>
          <w:b w:val="1"/>
          <w:rtl w:val="0"/>
        </w:rPr>
        <w:t xml:space="preserve">Project 1 </w:t>
      </w:r>
      <w:r w:rsidDel="00000000" w:rsidR="00000000" w:rsidRPr="00000000">
        <w:rPr>
          <w:rFonts w:ascii="Times" w:cs="Times" w:eastAsia="Times" w:hAnsi="Times"/>
          <w:b w:val="1"/>
          <w:color w:val="000000"/>
          <w:rtl w:val="0"/>
        </w:rPr>
        <w:t xml:space="preserve">Paper</w:t>
      </w:r>
      <w:r w:rsidDel="00000000" w:rsidR="00000000" w:rsidRPr="00000000">
        <w:rPr>
          <w:rtl w:val="0"/>
        </w:rPr>
      </w:r>
    </w:p>
    <w:p w:rsidR="00000000" w:rsidDel="00000000" w:rsidP="00000000" w:rsidRDefault="00000000" w:rsidRPr="00000000" w14:paraId="00000002">
      <w:pPr>
        <w:pageBreakBefore w:val="0"/>
        <w:spacing w:line="480" w:lineRule="auto"/>
        <w:jc w:val="center"/>
        <w:rPr>
          <w:rFonts w:ascii="Times" w:cs="Times" w:eastAsia="Times" w:hAnsi="Times"/>
          <w:b w:val="1"/>
        </w:rPr>
      </w:pPr>
      <w:r w:rsidDel="00000000" w:rsidR="00000000" w:rsidRPr="00000000">
        <w:rPr>
          <w:rFonts w:ascii="Times" w:cs="Times" w:eastAsia="Times" w:hAnsi="Times"/>
          <w:b w:val="1"/>
          <w:rtl w:val="0"/>
        </w:rPr>
        <w:t xml:space="preserve">Introduction </w:t>
      </w:r>
    </w:p>
    <w:p w:rsidR="00000000" w:rsidDel="00000000" w:rsidP="00000000" w:rsidRDefault="00000000" w:rsidRPr="00000000" w14:paraId="00000003">
      <w:pPr>
        <w:pageBreakBefore w:val="0"/>
        <w:spacing w:line="480" w:lineRule="auto"/>
        <w:rPr>
          <w:rFonts w:ascii="Times" w:cs="Times" w:eastAsia="Times" w:hAnsi="Times"/>
        </w:rPr>
      </w:pPr>
      <w:r w:rsidDel="00000000" w:rsidR="00000000" w:rsidRPr="00000000">
        <w:rPr>
          <w:rFonts w:ascii="Times" w:cs="Times" w:eastAsia="Times" w:hAnsi="Times"/>
          <w:rtl w:val="0"/>
        </w:rPr>
        <w:tab/>
        <w:t xml:space="preserve">College students use technology in many different ways in their lives.  The most common use of this is for communication purposes.  This paper explores how the different forms of technology affect communication for college students and through both scholarly sources and direct interviews explain specific ways people use technology to communicate.</w:t>
      </w:r>
    </w:p>
    <w:p w:rsidR="00000000" w:rsidDel="00000000" w:rsidP="00000000" w:rsidRDefault="00000000" w:rsidRPr="00000000" w14:paraId="00000004">
      <w:pPr>
        <w:pageBreakBefore w:val="0"/>
        <w:spacing w:line="480" w:lineRule="auto"/>
        <w:jc w:val="center"/>
        <w:rPr>
          <w:rFonts w:ascii="Times" w:cs="Times" w:eastAsia="Times" w:hAnsi="Times"/>
        </w:rPr>
      </w:pPr>
      <w:r w:rsidDel="00000000" w:rsidR="00000000" w:rsidRPr="00000000">
        <w:rPr>
          <w:rFonts w:ascii="Times" w:cs="Times" w:eastAsia="Times" w:hAnsi="Times"/>
          <w:b w:val="1"/>
          <w:rtl w:val="0"/>
        </w:rPr>
        <w:t xml:space="preserve">Literature Review</w:t>
      </w:r>
      <w:r w:rsidDel="00000000" w:rsidR="00000000" w:rsidRPr="00000000">
        <w:rPr>
          <w:rtl w:val="0"/>
        </w:rPr>
      </w:r>
    </w:p>
    <w:p w:rsidR="00000000" w:rsidDel="00000000" w:rsidP="00000000" w:rsidRDefault="00000000" w:rsidRPr="00000000" w14:paraId="00000005">
      <w:pPr>
        <w:pageBreakBefore w:val="0"/>
        <w:spacing w:after="240" w:line="480" w:lineRule="auto"/>
        <w:rPr>
          <w:rFonts w:ascii="Times" w:cs="Times" w:eastAsia="Times" w:hAnsi="Times"/>
          <w:highlight w:val="white"/>
        </w:rPr>
      </w:pPr>
      <w:r w:rsidDel="00000000" w:rsidR="00000000" w:rsidRPr="00000000">
        <w:rPr>
          <w:rFonts w:ascii="Times" w:cs="Times" w:eastAsia="Times" w:hAnsi="Times"/>
          <w:rtl w:val="0"/>
        </w:rPr>
        <w:tab/>
        <w:t xml:space="preserve">The question of “</w:t>
      </w:r>
      <w:r w:rsidDel="00000000" w:rsidR="00000000" w:rsidRPr="00000000">
        <w:rPr>
          <w:rFonts w:ascii="Times" w:cs="Times" w:eastAsia="Times" w:hAnsi="Times"/>
          <w:highlight w:val="white"/>
          <w:rtl w:val="0"/>
        </w:rPr>
        <w:t xml:space="preserve">Which communication channels should St. Norbert College use to share information with current students?” is one of the most important questions that we can ask ourselves in this day and age of technology. Even though we are only looking at the way that St. Norbert students are using technology, we can use this as a microcosm of how the rest of the world could potentially use technology. When studying this topic we can better inform different companies, newspapers, or other media marketing groups on how they can better reach their key demographics of users. On a lesser level it could aid in how the college would be able to send information out to the students more efficiently.  </w:t>
      </w:r>
    </w:p>
    <w:p w:rsidR="00000000" w:rsidDel="00000000" w:rsidP="00000000" w:rsidRDefault="00000000" w:rsidRPr="00000000" w14:paraId="00000006">
      <w:pPr>
        <w:pageBreakBefore w:val="0"/>
        <w:spacing w:after="240" w:line="480" w:lineRule="auto"/>
        <w:ind w:firstLine="720"/>
        <w:rPr>
          <w:rFonts w:ascii="Times" w:cs="Times" w:eastAsia="Times" w:hAnsi="Times"/>
        </w:rPr>
      </w:pPr>
      <w:r w:rsidDel="00000000" w:rsidR="00000000" w:rsidRPr="00000000">
        <w:rPr>
          <w:rFonts w:ascii="Times" w:cs="Times" w:eastAsia="Times" w:hAnsi="Times"/>
          <w:rtl w:val="0"/>
        </w:rPr>
        <w:t xml:space="preserve">The question at hand is what forms of technology college students use to communicate on a day by day basis.  However, it is important to know the impact that the most common form of communication, social media, has on students.  This is the most common, nonverbal way that students communicate.  According to an article by two students at the University of Florida, as of 2012 62% of students on the campus owned smartphones.  This number has most likely gone up since this study was taken, and the ownership of a smartphone meant that students were always connected to social media, and always able to communicate at a moment’s notice.</w:t>
      </w:r>
    </w:p>
    <w:p w:rsidR="00000000" w:rsidDel="00000000" w:rsidP="00000000" w:rsidRDefault="00000000" w:rsidRPr="00000000" w14:paraId="00000007">
      <w:pPr>
        <w:pageBreakBefore w:val="0"/>
        <w:spacing w:line="480" w:lineRule="auto"/>
        <w:ind w:firstLine="720"/>
        <w:rPr>
          <w:rFonts w:ascii="Times" w:cs="Times" w:eastAsia="Times" w:hAnsi="Times"/>
          <w:b w:val="1"/>
        </w:rPr>
      </w:pPr>
      <w:r w:rsidDel="00000000" w:rsidR="00000000" w:rsidRPr="00000000">
        <w:rPr>
          <w:rFonts w:ascii="Times" w:cs="Times" w:eastAsia="Times" w:hAnsi="Times"/>
          <w:rtl w:val="0"/>
        </w:rPr>
        <w:t xml:space="preserve">Another source, a paper by Letizia Caronia and André H. Caron explains how the mobile phone is what they call “a social performance”.  This paper talks a bit about actual vocal calls, which are important to consider.  It mentions how the act of going through a vocal cell phone conversation is similar but not identical to talking to someone face-to-face.  There is no eye contact, but otherwise it is very similar and just as much of a positive activity.  There were still some people in our interviews who said that they still talked over the phone vocally to people.  Therefore, while this method of communication is less popular, it is still relevant.  </w:t>
      </w:r>
      <w:r w:rsidDel="00000000" w:rsidR="00000000" w:rsidRPr="00000000">
        <w:rPr>
          <w:rtl w:val="0"/>
        </w:rPr>
      </w:r>
    </w:p>
    <w:p w:rsidR="00000000" w:rsidDel="00000000" w:rsidP="00000000" w:rsidRDefault="00000000" w:rsidRPr="00000000" w14:paraId="00000008">
      <w:pPr>
        <w:pageBreakBefore w:val="0"/>
        <w:spacing w:line="480" w:lineRule="auto"/>
        <w:ind w:firstLine="720"/>
        <w:rPr>
          <w:rFonts w:ascii="Times" w:cs="Times" w:eastAsia="Times" w:hAnsi="Times"/>
        </w:rPr>
      </w:pPr>
      <w:r w:rsidDel="00000000" w:rsidR="00000000" w:rsidRPr="00000000">
        <w:rPr>
          <w:rFonts w:ascii="Times" w:cs="Times" w:eastAsia="Times" w:hAnsi="Times"/>
          <w:rtl w:val="0"/>
        </w:rPr>
        <w:t xml:space="preserve">The key aspects of our research question include technology and communication method trends among college students. Technology, as in which devices are most often used, and communication methods, as in how this group of people is engaging with others. Several studies by Larry Rosen, which were written about in “Understanding the iGeneration--Before the Next Mini-Generation Arrives,” show that trends are starkly different between baby boomers and college-aged young adults. It notes that while “Baby boomers prefer face-to-face or telephone communication along with e-mail,” the younger group is very close to their smartphones, where they tend to communicate through social media and texting. These studies also found a trend in multitasking - as in its general definition, which would include using several devices at once - saying that, “Older teens report doing the most multitasking; according to them, they perform nearly seven simultaneous tasks.” This is an element of technology that was part of our interview and research process as well, due to its connection with the device and platform trends that college students are undergoing. </w:t>
      </w:r>
    </w:p>
    <w:p w:rsidR="00000000" w:rsidDel="00000000" w:rsidP="00000000" w:rsidRDefault="00000000" w:rsidRPr="00000000" w14:paraId="00000009">
      <w:pPr>
        <w:pageBreakBefore w:val="0"/>
        <w:spacing w:line="480" w:lineRule="auto"/>
        <w:ind w:firstLine="720"/>
        <w:rPr>
          <w:rFonts w:ascii="Times" w:cs="Times" w:eastAsia="Times" w:hAnsi="Times"/>
          <w:b w:val="1"/>
        </w:rPr>
      </w:pPr>
      <w:r w:rsidDel="00000000" w:rsidR="00000000" w:rsidRPr="00000000">
        <w:rPr>
          <w:rFonts w:ascii="Times" w:cs="Times" w:eastAsia="Times" w:hAnsi="Times"/>
          <w:rtl w:val="0"/>
        </w:rPr>
        <w:t xml:space="preserve">A specific aspect of the trends we were focusing on revolved around social media, as that appears to be a top category in modern communication platforms. In a study titled “Social Media Use in 2018,” the Pew Research Center found that the vast majority of those aged 18-24 use Facebook, Snapchat, and Instagram to communicate. Of those three, the latter two are novel to this age group, meaning that those platforms are more appealing to young adults than older adults. </w:t>
      </w:r>
      <w:r w:rsidDel="00000000" w:rsidR="00000000" w:rsidRPr="00000000">
        <w:rPr>
          <w:rtl w:val="0"/>
        </w:rPr>
      </w:r>
    </w:p>
    <w:p w:rsidR="00000000" w:rsidDel="00000000" w:rsidP="00000000" w:rsidRDefault="00000000" w:rsidRPr="00000000" w14:paraId="0000000A">
      <w:pPr>
        <w:pageBreakBefore w:val="0"/>
        <w:spacing w:line="480" w:lineRule="auto"/>
        <w:rPr>
          <w:rFonts w:ascii="Times" w:cs="Times" w:eastAsia="Times" w:hAnsi="Times"/>
          <w:b w:val="1"/>
        </w:rPr>
      </w:pPr>
      <w:r w:rsidDel="00000000" w:rsidR="00000000" w:rsidRPr="00000000">
        <w:rPr>
          <w:rFonts w:ascii="Times" w:cs="Times" w:eastAsia="Times" w:hAnsi="Times"/>
          <w:b w:val="1"/>
          <w:rtl w:val="0"/>
        </w:rPr>
        <w:tab/>
      </w:r>
      <w:r w:rsidDel="00000000" w:rsidR="00000000" w:rsidRPr="00000000">
        <w:rPr>
          <w:rFonts w:ascii="Times" w:cs="Times" w:eastAsia="Times" w:hAnsi="Times"/>
          <w:rtl w:val="0"/>
        </w:rPr>
        <w:t xml:space="preserve">In order to fully elaborate on how St. Norbert College communicates with their staff and students, it is necessary to analyze multiple sources of how communication methods are improving. These articles specifically discuss how forms of communication are changing the recruitment and retention. In an article by Emily Nhaissi, Using Social Media For Recruitment and Retention, she elaborates in depth on social media and the part it plays in speeding up the process of getting a job for both the employer and potential employee by allowing digital advertisements and applications. Nhaissi is a co-founder and CEO of a modern branding company, Craft &amp; Root. In another article, by Jenny Snook, How to Communicate effectively with Millennials, she touches on what modern technology driven techniques are used to communicate with individuals. Jenny Snook </w:t>
      </w:r>
      <w:r w:rsidDel="00000000" w:rsidR="00000000" w:rsidRPr="00000000">
        <w:rPr>
          <w:rFonts w:ascii="Times" w:cs="Times" w:eastAsia="Times" w:hAnsi="Times"/>
          <w:highlight w:val="white"/>
          <w:rtl w:val="0"/>
        </w:rPr>
        <w:t xml:space="preserve">is content executive at Initiafy with the job of researching the latest health and safety trends in the heavy industry. Her past-experience includes the research of large museum collections such as the Louth County Museum, many from the industrial age. Her unique background allows for interesting and useful perspective on how to improve means of communication. These articles allow intriguing viewpoints of what is wrong with how we communicate with each other which can be used to adjust how St. Norbert relays important information with their students. </w:t>
      </w:r>
      <w:r w:rsidDel="00000000" w:rsidR="00000000" w:rsidRPr="00000000">
        <w:rPr>
          <w:rtl w:val="0"/>
        </w:rPr>
      </w:r>
    </w:p>
    <w:p w:rsidR="00000000" w:rsidDel="00000000" w:rsidP="00000000" w:rsidRDefault="00000000" w:rsidRPr="00000000" w14:paraId="0000000B">
      <w:pPr>
        <w:pageBreakBefore w:val="0"/>
        <w:spacing w:after="240" w:line="480" w:lineRule="auto"/>
        <w:ind w:firstLine="720"/>
        <w:rPr>
          <w:rFonts w:ascii="Times" w:cs="Times" w:eastAsia="Times" w:hAnsi="Times"/>
          <w:color w:val="231f20"/>
          <w:highlight w:val="white"/>
        </w:rPr>
      </w:pPr>
      <w:r w:rsidDel="00000000" w:rsidR="00000000" w:rsidRPr="00000000">
        <w:rPr>
          <w:rFonts w:ascii="Times" w:cs="Times" w:eastAsia="Times" w:hAnsi="Times"/>
          <w:rtl w:val="0"/>
        </w:rPr>
        <w:t xml:space="preserve">The research that our group has been able to find on the current topic has not been limited. We have been able to locate a good deal of research that continues to talk about the main point of our question in general. “How are college students communicating?” The research that we have found on the topic seems to suggest that college students have been steadily utilizing technology in and out of a classroom setting. </w:t>
      </w:r>
      <w:r w:rsidDel="00000000" w:rsidR="00000000" w:rsidRPr="00000000">
        <w:rPr>
          <w:rFonts w:ascii="Times" w:cs="Times" w:eastAsia="Times" w:hAnsi="Times"/>
          <w:color w:val="231f20"/>
          <w:highlight w:val="white"/>
          <w:rtl w:val="0"/>
        </w:rPr>
        <w:t xml:space="preserve">Jeanna Mastrodicasa and Paul Metellus of the University of Florida suggest that as of a 2012 86% of students own laptops, 62% own smartphones, 33% own desktop computers, and 15% own a tablet, telling us that today's generation of students always has access to social media platforms. </w:t>
      </w:r>
    </w:p>
    <w:p w:rsidR="00000000" w:rsidDel="00000000" w:rsidP="00000000" w:rsidRDefault="00000000" w:rsidRPr="00000000" w14:paraId="0000000C">
      <w:pPr>
        <w:pageBreakBefore w:val="0"/>
        <w:spacing w:after="240" w:line="480" w:lineRule="auto"/>
        <w:rPr>
          <w:rFonts w:ascii="Times" w:cs="Times" w:eastAsia="Times" w:hAnsi="Times"/>
          <w:b w:val="1"/>
        </w:rPr>
      </w:pPr>
      <w:r w:rsidDel="00000000" w:rsidR="00000000" w:rsidRPr="00000000">
        <w:rPr>
          <w:rFonts w:ascii="Times" w:cs="Times" w:eastAsia="Times" w:hAnsi="Times"/>
          <w:color w:val="231f20"/>
          <w:highlight w:val="white"/>
          <w:rtl w:val="0"/>
        </w:rPr>
        <w:tab/>
        <w:t xml:space="preserve">Lary Alton performed a study for a Forbes article that was released in 2017. The topic of his article was looking at how “millennials” are seeming to communicate with one another using various types of technologies. He found through a European telecommunication survey that we are becoming less and less likely to make actual phone calls to one another and that we will resort to just texting or using some other form of social media to communicate with other people. The study showed that the phone app on our smartphones is only the “fifth most used app” on our  devices, suggesting that we are finding other ways to communicate with colleagues, friends, and family.  </w:t>
      </w:r>
      <w:r w:rsidDel="00000000" w:rsidR="00000000" w:rsidRPr="00000000">
        <w:rPr>
          <w:rtl w:val="0"/>
        </w:rPr>
      </w:r>
    </w:p>
    <w:p w:rsidR="00000000" w:rsidDel="00000000" w:rsidP="00000000" w:rsidRDefault="00000000" w:rsidRPr="00000000" w14:paraId="0000000D">
      <w:pPr>
        <w:pageBreakBefore w:val="0"/>
        <w:spacing w:line="480" w:lineRule="auto"/>
        <w:ind w:firstLine="720"/>
        <w:rPr>
          <w:rFonts w:ascii="Times" w:cs="Times" w:eastAsia="Times" w:hAnsi="Times"/>
          <w:highlight w:val="white"/>
        </w:rPr>
      </w:pPr>
      <w:r w:rsidDel="00000000" w:rsidR="00000000" w:rsidRPr="00000000">
        <w:rPr>
          <w:rFonts w:ascii="Times" w:cs="Times" w:eastAsia="Times" w:hAnsi="Times"/>
          <w:rtl w:val="0"/>
        </w:rPr>
        <w:t xml:space="preserve">Nowadays, technology in the classroom is more important than ever. Important information is ever-increasingly being conveyed not through face-to-face interaction, but through avenues utilizing the high-speed communication methods of the internet. However, not all methods of communication have been created equal, at least in the eyes of the students. Despite the prevalence of email in many of today’s classrooms, the article “Technology and the College Generation” by Courtney Rubin has shown that it may have become an outdated form of communication. One student was quoted as saying, </w:t>
      </w:r>
      <w:r w:rsidDel="00000000" w:rsidR="00000000" w:rsidRPr="00000000">
        <w:rPr>
          <w:rFonts w:ascii="Times" w:cs="Times" w:eastAsia="Times" w:hAnsi="Times"/>
          <w:highlight w:val="white"/>
          <w:rtl w:val="0"/>
        </w:rPr>
        <w:t xml:space="preserve">“E-mail has never really been a fun thing to use… It’s always like, ‘This is something you have to do.’ School is a boring thing. E-mail is a boring thing. It goes together” (2013, Rubin). The article also suggested that students spend as six minutes per day checking their email, while they spend much longer browsing their social media. Today’s students prefer methods of communication that are instant, such as texting or various forms of social media, to email, which is seen as slow and outdated. One university president has seen this in action, and decided to act accordingly.</w:t>
      </w:r>
    </w:p>
    <w:p w:rsidR="00000000" w:rsidDel="00000000" w:rsidP="00000000" w:rsidRDefault="00000000" w:rsidRPr="00000000" w14:paraId="0000000E">
      <w:pPr>
        <w:pageBreakBefore w:val="0"/>
        <w:spacing w:line="480" w:lineRule="auto"/>
        <w:ind w:firstLine="720"/>
        <w:rPr>
          <w:rFonts w:ascii="Times" w:cs="Times" w:eastAsia="Times" w:hAnsi="Times"/>
          <w:b w:val="1"/>
          <w:highlight w:val="white"/>
        </w:rPr>
      </w:pPr>
      <w:r w:rsidDel="00000000" w:rsidR="00000000" w:rsidRPr="00000000">
        <w:rPr>
          <w:rFonts w:ascii="Times" w:cs="Times" w:eastAsia="Times" w:hAnsi="Times"/>
          <w:color w:val="333333"/>
          <w:highlight w:val="white"/>
          <w:rtl w:val="0"/>
        </w:rPr>
        <w:t xml:space="preserve">In the article </w:t>
      </w:r>
      <w:r w:rsidDel="00000000" w:rsidR="00000000" w:rsidRPr="00000000">
        <w:rPr>
          <w:rFonts w:ascii="Times" w:cs="Times" w:eastAsia="Times" w:hAnsi="Times"/>
          <w:rtl w:val="0"/>
        </w:rPr>
        <w:t xml:space="preserve">“How Social Media Influences Communication on College Campuses,” Santa Ono, president of the University of British Columbia, reveals how he was able to better connect with his students through the use of social media. By integrating Twitter, Instagram, Facebook, Snapchat, and Reddit into his methods of communicating, along with more traditional means, he was able to “connect with digital natives and the younger generation much more effectively than if I stuck to face-to-face meetings, town hall meetings, and communications through traditional media. Increasingly, the younger generations are looking at the world through a digital lens. In many cases, it’s much more effective for me to use social media” (2018, Kane). Sanat Ono’s decision to adapt to the new digital communication landscape represents a change in colleges as a whole: older communication methods like email have become a thing of the past, and every year more and more colleges are choosing to send out the old and bring in the new by accepting social media as the modern-day solution to communicating on a college campus.</w:t>
      </w:r>
      <w:r w:rsidDel="00000000" w:rsidR="00000000" w:rsidRPr="00000000">
        <w:rPr>
          <w:rtl w:val="0"/>
        </w:rPr>
      </w:r>
    </w:p>
    <w:p w:rsidR="00000000" w:rsidDel="00000000" w:rsidP="00000000" w:rsidRDefault="00000000" w:rsidRPr="00000000" w14:paraId="0000000F">
      <w:pPr>
        <w:pageBreakBefore w:val="0"/>
        <w:spacing w:after="240" w:line="480" w:lineRule="auto"/>
        <w:rPr>
          <w:rFonts w:ascii="Times" w:cs="Times" w:eastAsia="Times" w:hAnsi="Times"/>
          <w:color w:val="231f20"/>
          <w:highlight w:val="white"/>
        </w:rPr>
      </w:pPr>
      <w:r w:rsidDel="00000000" w:rsidR="00000000" w:rsidRPr="00000000">
        <w:rPr>
          <w:rFonts w:ascii="Times" w:cs="Times" w:eastAsia="Times" w:hAnsi="Times"/>
          <w:rtl w:val="0"/>
        </w:rPr>
        <w:tab/>
        <w:t xml:space="preserve">The sources that have been used and cited all relate back to answering the question of how St Norbert College has been and should be communicating with its students and staff. The sources that were used also shows a pattern within each other as well as answer the research question. One specific pattern is the modernization of communication methods now compared to recent years. For example, the use of social media networks like twitter and snapchat have become more popular than an old fashioned email or text message. This pattern in particular was also relative to the interview subjects and how they use social media as well. Another pattern that was common throughout the sources is the certain benefits of the changing tendencies within our society. Benefits include speeding up communication processes that carry important information that has to be relayed from one party to another in a speedy manner that a typical email message would not provide. Interestingly, many sources included specific research on college students and showed the comparisons of how many own smartphones now that did not in the past. Facts and relationships like this relate to improving how schools need to communicate information to students by way of smart devices rather than older techniques. For example, instead of putting up flyers that advertise information, students and faculty can be notified through their tablet or smartphone. All sources used relate to the idea that schools have improved their communication methods and still have room to improve as well. </w:t>
      </w:r>
      <w:r w:rsidDel="00000000" w:rsidR="00000000" w:rsidRPr="00000000">
        <w:rPr>
          <w:rtl w:val="0"/>
        </w:rPr>
      </w:r>
    </w:p>
    <w:p w:rsidR="00000000" w:rsidDel="00000000" w:rsidP="00000000" w:rsidRDefault="00000000" w:rsidRPr="00000000" w14:paraId="00000010">
      <w:pPr>
        <w:pageBreakBefore w:val="0"/>
        <w:spacing w:after="240" w:line="480" w:lineRule="auto"/>
        <w:rPr>
          <w:rFonts w:ascii="Times" w:cs="Times" w:eastAsia="Times" w:hAnsi="Times"/>
          <w:color w:val="231f20"/>
          <w:highlight w:val="white"/>
        </w:rPr>
      </w:pPr>
      <w:r w:rsidDel="00000000" w:rsidR="00000000" w:rsidRPr="00000000">
        <w:rPr>
          <w:rFonts w:ascii="Times" w:cs="Times" w:eastAsia="Times" w:hAnsi="Times"/>
          <w:rtl w:val="0"/>
        </w:rPr>
        <w:tab/>
        <w:t xml:space="preserve">The research that our group has been able to find on the current topic has not been limited. We have been able to locate a good deal of research that continues to talk about the main point of our question in general. “How are college students communicating?” The research that we have found on the topic seems to suggest that college students have been steadily utilizing technology in and out of a classroom setting. </w:t>
      </w:r>
      <w:r w:rsidDel="00000000" w:rsidR="00000000" w:rsidRPr="00000000">
        <w:rPr>
          <w:rFonts w:ascii="Times" w:cs="Times" w:eastAsia="Times" w:hAnsi="Times"/>
          <w:color w:val="231f20"/>
          <w:highlight w:val="white"/>
          <w:rtl w:val="0"/>
        </w:rPr>
        <w:t xml:space="preserve">Jeanna Mastrodicasa and Paul Metellus of the University of Florida suggest that as of a 2012 86% of students own laptops, 62% own smartphones, 33% own desktop computers, and 15% own a tablet, telling us that today's generation of students always has access to social media platforms. </w:t>
      </w:r>
    </w:p>
    <w:p w:rsidR="00000000" w:rsidDel="00000000" w:rsidP="00000000" w:rsidRDefault="00000000" w:rsidRPr="00000000" w14:paraId="00000011">
      <w:pPr>
        <w:pageBreakBefore w:val="0"/>
        <w:spacing w:after="240" w:line="480" w:lineRule="auto"/>
        <w:rPr>
          <w:rFonts w:ascii="Times" w:cs="Times" w:eastAsia="Times" w:hAnsi="Times"/>
        </w:rPr>
      </w:pPr>
      <w:r w:rsidDel="00000000" w:rsidR="00000000" w:rsidRPr="00000000">
        <w:rPr>
          <w:rFonts w:ascii="Times" w:cs="Times" w:eastAsia="Times" w:hAnsi="Times"/>
          <w:color w:val="231f20"/>
          <w:highlight w:val="white"/>
          <w:rtl w:val="0"/>
        </w:rPr>
        <w:tab/>
        <w:t xml:space="preserve">Lary Alton performed a study for a Forbes article that was released in 2017. The topic of his article was looking at how “millennials” are seeming to communicate with one another using various types of technologies. He found through a European telecommunication survey that we are becoming less and less likely to make actual phone calls to one another and that we will resort to just texting or using some other form of social media to communicate with other people. The study showed that the phone app on our smartphones is only the “fifth most used app” on our  devices, suggesting that we are finding other ways to communicate with colleagues, friends, and family. </w:t>
      </w:r>
      <w:r w:rsidDel="00000000" w:rsidR="00000000" w:rsidRPr="00000000">
        <w:rPr>
          <w:rtl w:val="0"/>
        </w:rPr>
      </w:r>
    </w:p>
    <w:p w:rsidR="00000000" w:rsidDel="00000000" w:rsidP="00000000" w:rsidRDefault="00000000" w:rsidRPr="00000000" w14:paraId="00000012">
      <w:pPr>
        <w:pageBreakBefore w:val="0"/>
        <w:spacing w:line="480" w:lineRule="auto"/>
        <w:rPr>
          <w:rFonts w:ascii="Times" w:cs="Times" w:eastAsia="Times" w:hAnsi="Times"/>
          <w:b w:val="1"/>
        </w:rPr>
      </w:pPr>
      <w:r w:rsidDel="00000000" w:rsidR="00000000" w:rsidRPr="00000000">
        <w:rPr>
          <w:rFonts w:ascii="Times" w:cs="Times" w:eastAsia="Times" w:hAnsi="Times"/>
          <w:b w:val="1"/>
          <w:rtl w:val="0"/>
        </w:rPr>
        <w:t xml:space="preserve">Research Questions</w:t>
      </w:r>
    </w:p>
    <w:p w:rsidR="00000000" w:rsidDel="00000000" w:rsidP="00000000" w:rsidRDefault="00000000" w:rsidRPr="00000000" w14:paraId="00000013">
      <w:pPr>
        <w:pageBreakBefore w:val="0"/>
        <w:numPr>
          <w:ilvl w:val="0"/>
          <w:numId w:val="2"/>
        </w:numPr>
        <w:spacing w:line="480" w:lineRule="auto"/>
        <w:ind w:left="720" w:hanging="360"/>
        <w:rPr>
          <w:rFonts w:ascii="Times" w:cs="Times" w:eastAsia="Times" w:hAnsi="Times"/>
        </w:rPr>
      </w:pPr>
      <w:r w:rsidDel="00000000" w:rsidR="00000000" w:rsidRPr="00000000">
        <w:rPr>
          <w:rFonts w:ascii="Times" w:cs="Times" w:eastAsia="Times" w:hAnsi="Times"/>
          <w:rtl w:val="0"/>
        </w:rPr>
        <w:t xml:space="preserve">Do you think you use social media or non-social media [texting, email] more?</w:t>
      </w:r>
    </w:p>
    <w:p w:rsidR="00000000" w:rsidDel="00000000" w:rsidP="00000000" w:rsidRDefault="00000000" w:rsidRPr="00000000" w14:paraId="00000014">
      <w:pPr>
        <w:pageBreakBefore w:val="0"/>
        <w:numPr>
          <w:ilvl w:val="0"/>
          <w:numId w:val="2"/>
        </w:numPr>
        <w:spacing w:line="480" w:lineRule="auto"/>
        <w:ind w:left="720" w:hanging="360"/>
        <w:rPr>
          <w:rFonts w:ascii="Times" w:cs="Times" w:eastAsia="Times" w:hAnsi="Times"/>
        </w:rPr>
      </w:pPr>
      <w:r w:rsidDel="00000000" w:rsidR="00000000" w:rsidRPr="00000000">
        <w:rPr>
          <w:rFonts w:ascii="Times" w:cs="Times" w:eastAsia="Times" w:hAnsi="Times"/>
          <w:rtl w:val="0"/>
        </w:rPr>
        <w:t xml:space="preserve">Which social media platform do you use the most? </w:t>
      </w:r>
    </w:p>
    <w:p w:rsidR="00000000" w:rsidDel="00000000" w:rsidP="00000000" w:rsidRDefault="00000000" w:rsidRPr="00000000" w14:paraId="00000015">
      <w:pPr>
        <w:pageBreakBefore w:val="0"/>
        <w:numPr>
          <w:ilvl w:val="1"/>
          <w:numId w:val="2"/>
        </w:numPr>
        <w:spacing w:line="480" w:lineRule="auto"/>
        <w:ind w:left="1440" w:hanging="360"/>
        <w:rPr>
          <w:rFonts w:ascii="Times" w:cs="Times" w:eastAsia="Times" w:hAnsi="Times"/>
        </w:rPr>
      </w:pPr>
      <w:r w:rsidDel="00000000" w:rsidR="00000000" w:rsidRPr="00000000">
        <w:rPr>
          <w:rFonts w:ascii="Times" w:cs="Times" w:eastAsia="Times" w:hAnsi="Times"/>
          <w:rtl w:val="0"/>
        </w:rPr>
        <w:t xml:space="preserve">Which platform do you see students using the most?</w:t>
      </w:r>
    </w:p>
    <w:p w:rsidR="00000000" w:rsidDel="00000000" w:rsidP="00000000" w:rsidRDefault="00000000" w:rsidRPr="00000000" w14:paraId="00000016">
      <w:pPr>
        <w:pageBreakBefore w:val="0"/>
        <w:numPr>
          <w:ilvl w:val="0"/>
          <w:numId w:val="2"/>
        </w:numPr>
        <w:spacing w:line="480" w:lineRule="auto"/>
        <w:ind w:left="720" w:hanging="360"/>
        <w:rPr>
          <w:rFonts w:ascii="Times" w:cs="Times" w:eastAsia="Times" w:hAnsi="Times"/>
        </w:rPr>
      </w:pPr>
      <w:r w:rsidDel="00000000" w:rsidR="00000000" w:rsidRPr="00000000">
        <w:rPr>
          <w:rFonts w:ascii="Times" w:cs="Times" w:eastAsia="Times" w:hAnsi="Times"/>
          <w:rtl w:val="0"/>
        </w:rPr>
        <w:t xml:space="preserve">How often do you multitask?</w:t>
      </w:r>
    </w:p>
    <w:p w:rsidR="00000000" w:rsidDel="00000000" w:rsidP="00000000" w:rsidRDefault="00000000" w:rsidRPr="00000000" w14:paraId="00000017">
      <w:pPr>
        <w:pageBreakBefore w:val="0"/>
        <w:numPr>
          <w:ilvl w:val="1"/>
          <w:numId w:val="3"/>
        </w:numPr>
        <w:spacing w:line="480" w:lineRule="auto"/>
        <w:ind w:left="1440" w:hanging="360"/>
        <w:rPr>
          <w:rFonts w:ascii="Times" w:cs="Times" w:eastAsia="Times" w:hAnsi="Times"/>
        </w:rPr>
      </w:pPr>
      <w:r w:rsidDel="00000000" w:rsidR="00000000" w:rsidRPr="00000000">
        <w:rPr>
          <w:rFonts w:ascii="Times" w:cs="Times" w:eastAsia="Times" w:hAnsi="Times"/>
          <w:rtl w:val="0"/>
        </w:rPr>
        <w:t xml:space="preserve">On a scale of 1-5, 1=not at all, 5=often</w:t>
      </w:r>
      <w:r w:rsidDel="00000000" w:rsidR="00000000" w:rsidRPr="00000000">
        <w:rPr>
          <w:rtl w:val="0"/>
        </w:rPr>
      </w:r>
    </w:p>
    <w:p w:rsidR="00000000" w:rsidDel="00000000" w:rsidP="00000000" w:rsidRDefault="00000000" w:rsidRPr="00000000" w14:paraId="00000018">
      <w:pPr>
        <w:pageBreakBefore w:val="0"/>
        <w:spacing w:line="480" w:lineRule="auto"/>
        <w:jc w:val="center"/>
        <w:rPr>
          <w:rFonts w:ascii="Times" w:cs="Times" w:eastAsia="Times" w:hAnsi="Times"/>
          <w:b w:val="1"/>
        </w:rPr>
      </w:pPr>
      <w:r w:rsidDel="00000000" w:rsidR="00000000" w:rsidRPr="00000000">
        <w:rPr>
          <w:rFonts w:ascii="Times" w:cs="Times" w:eastAsia="Times" w:hAnsi="Times"/>
          <w:b w:val="1"/>
          <w:rtl w:val="0"/>
        </w:rPr>
        <w:t xml:space="preserve">Methods</w:t>
      </w:r>
    </w:p>
    <w:p w:rsidR="00000000" w:rsidDel="00000000" w:rsidP="00000000" w:rsidRDefault="00000000" w:rsidRPr="00000000" w14:paraId="00000019">
      <w:pPr>
        <w:pageBreakBefore w:val="0"/>
        <w:spacing w:line="480" w:lineRule="auto"/>
        <w:rPr>
          <w:rFonts w:ascii="Times" w:cs="Times" w:eastAsia="Times" w:hAnsi="Times"/>
        </w:rPr>
      </w:pPr>
      <w:r w:rsidDel="00000000" w:rsidR="00000000" w:rsidRPr="00000000">
        <w:rPr>
          <w:rFonts w:ascii="Times" w:cs="Times" w:eastAsia="Times" w:hAnsi="Times"/>
          <w:b w:val="1"/>
          <w:rtl w:val="0"/>
        </w:rPr>
        <w:t xml:space="preserve">Participants</w:t>
      </w:r>
      <w:r w:rsidDel="00000000" w:rsidR="00000000" w:rsidRPr="00000000">
        <w:rPr>
          <w:rtl w:val="0"/>
        </w:rPr>
      </w:r>
    </w:p>
    <w:p w:rsidR="00000000" w:rsidDel="00000000" w:rsidP="00000000" w:rsidRDefault="00000000" w:rsidRPr="00000000" w14:paraId="0000001A">
      <w:pPr>
        <w:pageBreakBefore w:val="0"/>
        <w:spacing w:line="480" w:lineRule="auto"/>
        <w:ind w:firstLine="720"/>
        <w:rPr>
          <w:rFonts w:ascii="Times" w:cs="Times" w:eastAsia="Times" w:hAnsi="Times"/>
          <w:b w:val="1"/>
        </w:rPr>
      </w:pPr>
      <w:r w:rsidDel="00000000" w:rsidR="00000000" w:rsidRPr="00000000">
        <w:rPr>
          <w:rFonts w:ascii="Times" w:cs="Times" w:eastAsia="Times" w:hAnsi="Times"/>
          <w:rtl w:val="0"/>
        </w:rPr>
        <w:t xml:space="preserve">Those who were interviewed were all male, just like the interviewees. There was a bit of difference when it came to the ages and school years, but still overall close to the interviewees. Most were 18-19 years old and freshmen in college, with the exception of two juniors, one being 21 years old. A similar event occurred for the results of the hometown question. Most were from Wisconsin, and about half of those were from the Green Bay and De Pere area. The exceptions included one from Minnesota and another from Chicago, IL. </w:t>
      </w:r>
      <w:r w:rsidDel="00000000" w:rsidR="00000000" w:rsidRPr="00000000">
        <w:rPr>
          <w:rtl w:val="0"/>
        </w:rPr>
      </w:r>
    </w:p>
    <w:p w:rsidR="00000000" w:rsidDel="00000000" w:rsidP="00000000" w:rsidRDefault="00000000" w:rsidRPr="00000000" w14:paraId="0000001B">
      <w:pPr>
        <w:pageBreakBefore w:val="0"/>
        <w:spacing w:line="480" w:lineRule="auto"/>
        <w:rPr>
          <w:rFonts w:ascii="Times" w:cs="Times" w:eastAsia="Times" w:hAnsi="Times"/>
        </w:rPr>
      </w:pPr>
      <w:r w:rsidDel="00000000" w:rsidR="00000000" w:rsidRPr="00000000">
        <w:rPr>
          <w:rFonts w:ascii="Times" w:cs="Times" w:eastAsia="Times" w:hAnsi="Times"/>
          <w:b w:val="1"/>
          <w:rtl w:val="0"/>
        </w:rPr>
        <w:t xml:space="preserve">Procedures </w:t>
      </w:r>
      <w:r w:rsidDel="00000000" w:rsidR="00000000" w:rsidRPr="00000000">
        <w:rPr>
          <w:rtl w:val="0"/>
        </w:rPr>
      </w:r>
    </w:p>
    <w:p w:rsidR="00000000" w:rsidDel="00000000" w:rsidP="00000000" w:rsidRDefault="00000000" w:rsidRPr="00000000" w14:paraId="0000001C">
      <w:pPr>
        <w:pageBreakBefore w:val="0"/>
        <w:spacing w:line="480" w:lineRule="auto"/>
        <w:rPr>
          <w:rFonts w:ascii="Times" w:cs="Times" w:eastAsia="Times" w:hAnsi="Times"/>
        </w:rPr>
      </w:pPr>
      <w:r w:rsidDel="00000000" w:rsidR="00000000" w:rsidRPr="00000000">
        <w:rPr>
          <w:rFonts w:ascii="Times" w:cs="Times" w:eastAsia="Times" w:hAnsi="Times"/>
          <w:rtl w:val="0"/>
        </w:rPr>
        <w:tab/>
        <w:t xml:space="preserve">We decided to go with a non-probability sampling technique for gathering data on our research question. Non-probability was chosen due to its higher accessibility as compared to random sampling. Specifically, we chose to perform convenience sampling in order to get our results. Again, convenience sampling was chosen for its high accessibility. We found our participants by mainly finding friends and asking them if they would be willing to participate in our questionnaire. </w:t>
      </w:r>
    </w:p>
    <w:p w:rsidR="00000000" w:rsidDel="00000000" w:rsidP="00000000" w:rsidRDefault="00000000" w:rsidRPr="00000000" w14:paraId="0000001D">
      <w:pPr>
        <w:pageBreakBefore w:val="0"/>
        <w:spacing w:line="480" w:lineRule="auto"/>
        <w:rPr>
          <w:rFonts w:ascii="Times" w:cs="Times" w:eastAsia="Times" w:hAnsi="Times"/>
        </w:rPr>
      </w:pPr>
      <w:r w:rsidDel="00000000" w:rsidR="00000000" w:rsidRPr="00000000">
        <w:rPr>
          <w:rFonts w:ascii="Times" w:cs="Times" w:eastAsia="Times" w:hAnsi="Times"/>
          <w:rtl w:val="0"/>
        </w:rPr>
        <w:tab/>
        <w:t xml:space="preserve">When writing our interview, we decided to create it with a fully structured set of questions. Our questions were predetermined ahead of time and set in a specific order. Each of the interviews we conducted followed the same structure, having the same number of questions with the same questions being asked each time. We decided on a fully structured interview because, while it provided less flexibility and personalization, it allowed us to keep the interviews standardized across the board and provide less bias. As a result, we had a much easier time finding patterns and common occurrences across all of our interviews.</w:t>
      </w:r>
    </w:p>
    <w:p w:rsidR="00000000" w:rsidDel="00000000" w:rsidP="00000000" w:rsidRDefault="00000000" w:rsidRPr="00000000" w14:paraId="0000001E">
      <w:pPr>
        <w:pageBreakBefore w:val="0"/>
        <w:spacing w:line="480" w:lineRule="auto"/>
        <w:jc w:val="center"/>
        <w:rPr>
          <w:rFonts w:ascii="Times" w:cs="Times" w:eastAsia="Times" w:hAnsi="Times"/>
        </w:rPr>
      </w:pPr>
      <w:r w:rsidDel="00000000" w:rsidR="00000000" w:rsidRPr="00000000">
        <w:rPr>
          <w:rFonts w:ascii="Times" w:cs="Times" w:eastAsia="Times" w:hAnsi="Times"/>
          <w:b w:val="1"/>
          <w:rtl w:val="0"/>
        </w:rPr>
        <w:t xml:space="preserve">Results &amp; Discussion</w:t>
      </w:r>
      <w:r w:rsidDel="00000000" w:rsidR="00000000" w:rsidRPr="00000000">
        <w:rPr>
          <w:rtl w:val="0"/>
        </w:rPr>
      </w:r>
    </w:p>
    <w:p w:rsidR="00000000" w:rsidDel="00000000" w:rsidP="00000000" w:rsidRDefault="00000000" w:rsidRPr="00000000" w14:paraId="0000001F">
      <w:pPr>
        <w:pageBreakBefore w:val="0"/>
        <w:spacing w:line="480" w:lineRule="auto"/>
        <w:rPr>
          <w:rFonts w:ascii="Times" w:cs="Times" w:eastAsia="Times" w:hAnsi="Times"/>
        </w:rPr>
      </w:pPr>
      <w:r w:rsidDel="00000000" w:rsidR="00000000" w:rsidRPr="00000000">
        <w:rPr>
          <w:rFonts w:ascii="Times" w:cs="Times" w:eastAsia="Times" w:hAnsi="Times"/>
          <w:rtl w:val="0"/>
        </w:rPr>
        <w:tab/>
        <w:t xml:space="preserve">Taking a look at the results of the interview process reveals a number of different trends. First, by asking what devices each subject uses to communicate on a daily basis, we found that every participant uses their phone on a daily basis, and more than half use laptops to communicate. Next, we asked what methods each person uses to communicate, and found that a majority use texting and social media, while some still use calling and email. When asked whether they use social or non-social media more often to communicate, more than half replied with social media. As for the most used social media, the vast majority responded with Snapchat. Participants were also asked how often they multi-task, on a scale of 1-5. Half of all participants gave a 3 as an answer, with each other number getting one answer. Finally, when asked whether or not they were happy with the way SNC communicates with the campus at large, the results were split down the middle. However, I noticed that those who were unhappy with SNC’s communication tended to be very passionate about the subject, being very unhappy with the school and offering solutions to the issue, such as using social media and texting more often. Also, some of those still happy with the college’s communication said it could be improved and was not perfect. </w:t>
      </w:r>
    </w:p>
    <w:p w:rsidR="00000000" w:rsidDel="00000000" w:rsidP="00000000" w:rsidRDefault="00000000" w:rsidRPr="00000000" w14:paraId="00000020">
      <w:pPr>
        <w:pageBreakBefore w:val="0"/>
        <w:spacing w:line="480" w:lineRule="auto"/>
        <w:ind w:firstLine="720"/>
        <w:rPr>
          <w:rFonts w:ascii="Times" w:cs="Times" w:eastAsia="Times" w:hAnsi="Times"/>
        </w:rPr>
      </w:pPr>
      <w:r w:rsidDel="00000000" w:rsidR="00000000" w:rsidRPr="00000000">
        <w:rPr>
          <w:rFonts w:ascii="Times" w:cs="Times" w:eastAsia="Times" w:hAnsi="Times"/>
          <w:rtl w:val="0"/>
        </w:rPr>
        <w:t xml:space="preserve">The results of the interviews had many similarities.  Snapchat was among the most popular social media platform reported by college students who were interviewed.  Additionally, the majority of students noted that they were frequent multitaskers.  Everyone also noted that they used a phone at some point to communicate, most students even saying it was their most frequently used device to communicate.  These patterns show how important technology is for communication purposes and how much students rely on it.</w:t>
      </w:r>
    </w:p>
    <w:p w:rsidR="00000000" w:rsidDel="00000000" w:rsidP="00000000" w:rsidRDefault="00000000" w:rsidRPr="00000000" w14:paraId="00000021">
      <w:pPr>
        <w:pageBreakBefore w:val="0"/>
        <w:spacing w:line="480" w:lineRule="auto"/>
        <w:ind w:firstLine="720"/>
        <w:rPr>
          <w:rFonts w:ascii="Times" w:cs="Times" w:eastAsia="Times" w:hAnsi="Times"/>
        </w:rPr>
      </w:pPr>
      <w:r w:rsidDel="00000000" w:rsidR="00000000" w:rsidRPr="00000000">
        <w:rPr>
          <w:rFonts w:ascii="Times" w:cs="Times" w:eastAsia="Times" w:hAnsi="Times"/>
          <w:rtl w:val="0"/>
        </w:rPr>
        <w:t xml:space="preserve">This information helps the understanding of the question at hand because it shows that mobile phones have made it easier to communicate with people, and people are again very reliant on them.  Snapchat being so popular is most likely because of how easy it is to use, and the claim can be made that it is one of the most popular social media platforms for college students.  Additionally, people are relying less on methods like texting or calling and more on the social medias like Facebook and Snapchat.  This is most likely again due to how much easier and more convenient it is to add someone on Snapchat rather than figuring out their phone number and how many different ways there are to communicate with Snapchat compared to texting. Snapchat allows the user to record video or send pictures easily whereas in a text message it can be slightly more time consuming and difficult.  Overall, the majority of students communicate using technology, and most students prefer social media over texting or calling.</w:t>
      </w:r>
    </w:p>
    <w:p w:rsidR="00000000" w:rsidDel="00000000" w:rsidP="00000000" w:rsidRDefault="00000000" w:rsidRPr="00000000" w14:paraId="00000022">
      <w:pPr>
        <w:pageBreakBefore w:val="0"/>
        <w:spacing w:line="480" w:lineRule="auto"/>
        <w:ind w:firstLine="720"/>
        <w:rPr>
          <w:rFonts w:ascii="Times" w:cs="Times" w:eastAsia="Times" w:hAnsi="Times"/>
          <w:b w:val="1"/>
        </w:rPr>
      </w:pPr>
      <w:r w:rsidDel="00000000" w:rsidR="00000000" w:rsidRPr="00000000">
        <w:rPr>
          <w:rFonts w:ascii="Times" w:cs="Times" w:eastAsia="Times" w:hAnsi="Times"/>
          <w:rtl w:val="0"/>
        </w:rPr>
        <w:t xml:space="preserve">The results that we have been able to gather suggests that the literature review material holds true for St. Norbert College students. The patterns that we have seen shows us that a majority of students regularly will use devices such as laptops and cellphones in and out of the classroom. To even further connect our own results to the research that has been done so far, we have come to the discovery that most students will tend to use snapchat while only one of the interviewees elected to use regular phone calls as the preferred source of communication. These results are not to say that this is now a stone cold fact, but merely to point out that there are patterns that are emerging and it would be wise for companies and universities to take these patterns and learn from them as to how they can better communicate with the millennials of today. </w:t>
      </w:r>
      <w:r w:rsidDel="00000000" w:rsidR="00000000" w:rsidRPr="00000000">
        <w:rPr>
          <w:rtl w:val="0"/>
        </w:rPr>
      </w:r>
    </w:p>
    <w:p w:rsidR="00000000" w:rsidDel="00000000" w:rsidP="00000000" w:rsidRDefault="00000000" w:rsidRPr="00000000" w14:paraId="00000023">
      <w:pPr>
        <w:pageBreakBefore w:val="0"/>
        <w:spacing w:line="480" w:lineRule="auto"/>
        <w:rPr>
          <w:rFonts w:ascii="Times" w:cs="Times" w:eastAsia="Times" w:hAnsi="Times"/>
        </w:rPr>
      </w:pPr>
      <w:r w:rsidDel="00000000" w:rsidR="00000000" w:rsidRPr="00000000">
        <w:rPr>
          <w:rFonts w:ascii="Times" w:cs="Times" w:eastAsia="Times" w:hAnsi="Times"/>
          <w:b w:val="1"/>
          <w:rtl w:val="0"/>
        </w:rPr>
        <w:tab/>
      </w:r>
      <w:r w:rsidDel="00000000" w:rsidR="00000000" w:rsidRPr="00000000">
        <w:rPr>
          <w:rFonts w:ascii="Times" w:cs="Times" w:eastAsia="Times" w:hAnsi="Times"/>
          <w:rtl w:val="0"/>
        </w:rPr>
        <w:t xml:space="preserve">The most important part of any interview process is determining what the patterns and  results show. The results help find what a small amount of people who are part of a larger group of people would say. These results help determine the most used methods of communication St. Norbert College should use to share important information with their students. The results tell what the current methods are and how effective they really are. Additionally, the subjects that were interviewed give interesting and modern ideas as to what would be a better more effective manner to communicate with the community of St. Norbert College. There is a possibility that the school could change its means of communication which would be an asset to quickly passing along urgent and important information. A change like this could also inspire a transformation throughout other colleges as to how they communicate with their community members as well. Another aspect of importance to the interview findings could reform not just how individuals communicate with their school or company, but also how they communicate with each other. The interview subjects gave insight as to what means of communication they use to talk with other individuals like friends or family members. The findings of the interviews tell what are currently the most popular ways to share information amongst individuals as well as what should instead be used. These findings are important to changing and improving the means of how individuals communicate with each other, as well as the larger group they belong to in order to share important information is a swift manner.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pageBreakBefore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6">
      <w:pPr>
        <w:pageBreakBefore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7">
      <w:pPr>
        <w:pageBreakBefore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8">
      <w:pPr>
        <w:pageBreakBefore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9">
      <w:pPr>
        <w:pageBreakBefore w:val="0"/>
        <w:jc w:val="left"/>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02A">
      <w:pPr>
        <w:pageBreakBefore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References</w:t>
      </w:r>
    </w:p>
    <w:p w:rsidR="00000000" w:rsidDel="00000000" w:rsidP="00000000" w:rsidRDefault="00000000" w:rsidRPr="00000000" w14:paraId="0000002B">
      <w:pPr>
        <w:pageBreakBefore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C">
      <w:pPr>
        <w:pageBreakBefore w:val="0"/>
        <w:spacing w:line="276" w:lineRule="auto"/>
        <w:ind w:left="240"/>
        <w:rPr>
          <w:rFonts w:ascii="Times New Roman" w:cs="Times New Roman" w:eastAsia="Times New Roman" w:hAnsi="Times New Roman"/>
        </w:rPr>
      </w:pPr>
      <w:r w:rsidDel="00000000" w:rsidR="00000000" w:rsidRPr="00000000">
        <w:rPr>
          <w:rFonts w:ascii="Times New Roman" w:cs="Times New Roman" w:eastAsia="Times New Roman" w:hAnsi="Times New Roman"/>
          <w:color w:val="333333"/>
          <w:highlight w:val="white"/>
          <w:rtl w:val="0"/>
        </w:rPr>
        <w:t xml:space="preserve">Alton, L. (2017, May 12). Phone Calls, Texts Or Email? Here's How Millennials Prefer To Communicate. Retrieved March 6, 2019, from </w:t>
      </w:r>
      <w:hyperlink r:id="rId6">
        <w:r w:rsidDel="00000000" w:rsidR="00000000" w:rsidRPr="00000000">
          <w:rPr>
            <w:rFonts w:ascii="Times New Roman" w:cs="Times New Roman" w:eastAsia="Times New Roman" w:hAnsi="Times New Roman"/>
            <w:color w:val="1155cc"/>
            <w:highlight w:val="white"/>
            <w:u w:val="single"/>
            <w:rtl w:val="0"/>
          </w:rPr>
          <w:t xml:space="preserve">https://www.forbes.com/sites/larryalton/2017/05/11/how-do-millennials-prefer-to-communicate/#385d92d66d6f</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D">
      <w:pPr>
        <w:pageBreakBefore w:val="0"/>
        <w:spacing w:line="276" w:lineRule="auto"/>
        <w:ind w:left="2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pageBreakBefore w:val="0"/>
        <w:spacing w:line="276" w:lineRule="auto"/>
        <w:ind w:left="360"/>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Caronia, L., &amp; Caron, A. H. (2004). Constructing a Specific Culture: Young People's Use of the Mobile Phone as a Social Performance. Retrieved March 6, 2019, from </w:t>
      </w:r>
      <w:hyperlink r:id="rId7">
        <w:r w:rsidDel="00000000" w:rsidR="00000000" w:rsidRPr="00000000">
          <w:rPr>
            <w:rFonts w:ascii="Times New Roman" w:cs="Times New Roman" w:eastAsia="Times New Roman" w:hAnsi="Times New Roman"/>
            <w:color w:val="1155cc"/>
            <w:u w:val="single"/>
            <w:rtl w:val="0"/>
          </w:rPr>
          <w:t xml:space="preserve">https://snc.idm.oclc.org/login?url=http://search.ebscohost.com/login.aspx?direct&amp;AuthType=ip,cpid&amp;custid=s6944278&amp;db=ufh&amp;AN=14254685&amp;site=ehost-live&amp;scope=site</w:t>
        </w:r>
      </w:hyperlink>
      <w:r w:rsidDel="00000000" w:rsidR="00000000" w:rsidRPr="00000000">
        <w:rPr>
          <w:rFonts w:ascii="Times New Roman" w:cs="Times New Roman" w:eastAsia="Times New Roman" w:hAnsi="Times New Roman"/>
          <w:color w:val="333333"/>
          <w:rtl w:val="0"/>
        </w:rPr>
        <w:t xml:space="preserve">.</w:t>
      </w:r>
    </w:p>
    <w:p w:rsidR="00000000" w:rsidDel="00000000" w:rsidP="00000000" w:rsidRDefault="00000000" w:rsidRPr="00000000" w14:paraId="0000002F">
      <w:pPr>
        <w:pageBreakBefore w:val="0"/>
        <w:spacing w:line="276" w:lineRule="auto"/>
        <w:ind w:left="360"/>
        <w:rPr>
          <w:rFonts w:ascii="Times New Roman" w:cs="Times New Roman" w:eastAsia="Times New Roman" w:hAnsi="Times New Roman"/>
          <w:color w:val="333333"/>
        </w:rPr>
      </w:pPr>
      <w:r w:rsidDel="00000000" w:rsidR="00000000" w:rsidRPr="00000000">
        <w:rPr>
          <w:rtl w:val="0"/>
        </w:rPr>
      </w:r>
    </w:p>
    <w:p w:rsidR="00000000" w:rsidDel="00000000" w:rsidP="00000000" w:rsidRDefault="00000000" w:rsidRPr="00000000" w14:paraId="00000030">
      <w:pPr>
        <w:pageBreakBefore w:val="0"/>
        <w:spacing w:line="276" w:lineRule="auto"/>
        <w:ind w:left="360"/>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Kane, G. (2018, April 30). How Social Media Influences Communication on College Campuses. Retrieved March 10, 2019, from </w:t>
      </w:r>
      <w:hyperlink r:id="rId8">
        <w:r w:rsidDel="00000000" w:rsidR="00000000" w:rsidRPr="00000000">
          <w:rPr>
            <w:rFonts w:ascii="Times New Roman" w:cs="Times New Roman" w:eastAsia="Times New Roman" w:hAnsi="Times New Roman"/>
            <w:color w:val="1155cc"/>
            <w:u w:val="single"/>
            <w:rtl w:val="0"/>
          </w:rPr>
          <w:t xml:space="preserve">https://sloanreview.mit.edu/article/how-social-media-influences-communication-on-college-campuses/</w:t>
        </w:r>
      </w:hyperlink>
      <w:r w:rsidDel="00000000" w:rsidR="00000000" w:rsidRPr="00000000">
        <w:rPr>
          <w:rFonts w:ascii="Times New Roman" w:cs="Times New Roman" w:eastAsia="Times New Roman" w:hAnsi="Times New Roman"/>
          <w:color w:val="333333"/>
          <w:rtl w:val="0"/>
        </w:rPr>
        <w:t xml:space="preserve">. </w:t>
      </w:r>
      <w:r w:rsidDel="00000000" w:rsidR="00000000" w:rsidRPr="00000000">
        <w:rPr>
          <w:rtl w:val="0"/>
        </w:rPr>
      </w:r>
    </w:p>
    <w:p w:rsidR="00000000" w:rsidDel="00000000" w:rsidP="00000000" w:rsidRDefault="00000000" w:rsidRPr="00000000" w14:paraId="00000031">
      <w:pPr>
        <w:pageBreakBefore w:val="0"/>
        <w:spacing w:line="276" w:lineRule="auto"/>
        <w:rPr>
          <w:rFonts w:ascii="Times New Roman" w:cs="Times New Roman" w:eastAsia="Times New Roman" w:hAnsi="Times New Roman"/>
          <w:color w:val="333333"/>
        </w:rPr>
      </w:pPr>
      <w:r w:rsidDel="00000000" w:rsidR="00000000" w:rsidRPr="00000000">
        <w:rPr>
          <w:rtl w:val="0"/>
        </w:rPr>
      </w:r>
    </w:p>
    <w:p w:rsidR="00000000" w:rsidDel="00000000" w:rsidP="00000000" w:rsidRDefault="00000000" w:rsidRPr="00000000" w14:paraId="00000032">
      <w:pPr>
        <w:pageBreakBefore w:val="0"/>
        <w:spacing w:line="276" w:lineRule="auto"/>
        <w:ind w:left="360"/>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Mastrodicasa, J., &amp; Metellus, P. (2013). The Impact of Social Media on College Student. </w:t>
      </w:r>
      <w:r w:rsidDel="00000000" w:rsidR="00000000" w:rsidRPr="00000000">
        <w:rPr>
          <w:rFonts w:ascii="Times New Roman" w:cs="Times New Roman" w:eastAsia="Times New Roman" w:hAnsi="Times New Roman"/>
          <w:i w:val="1"/>
          <w:color w:val="333333"/>
          <w:highlight w:val="white"/>
          <w:rtl w:val="0"/>
        </w:rPr>
        <w:t xml:space="preserve">Research Gate,14</w:t>
      </w:r>
      <w:r w:rsidDel="00000000" w:rsidR="00000000" w:rsidRPr="00000000">
        <w:rPr>
          <w:rFonts w:ascii="Times New Roman" w:cs="Times New Roman" w:eastAsia="Times New Roman" w:hAnsi="Times New Roman"/>
          <w:color w:val="333333"/>
          <w:highlight w:val="white"/>
          <w:rtl w:val="0"/>
        </w:rPr>
        <w:t xml:space="preserve">, 24-29. doi:10.1515/jcc-2013-0004. Retrieved March 6, 2019, from </w:t>
      </w:r>
      <w:hyperlink r:id="rId9">
        <w:r w:rsidDel="00000000" w:rsidR="00000000" w:rsidRPr="00000000">
          <w:rPr>
            <w:rFonts w:ascii="Times New Roman" w:cs="Times New Roman" w:eastAsia="Times New Roman" w:hAnsi="Times New Roman"/>
            <w:color w:val="1155cc"/>
            <w:highlight w:val="white"/>
            <w:u w:val="single"/>
            <w:rtl w:val="0"/>
          </w:rPr>
          <w:t xml:space="preserve">https://www.researchgate.net/publication/270550330_The_Impact_of_Social_Media_on_College_Students</w:t>
        </w:r>
      </w:hyperlink>
      <w:r w:rsidDel="00000000" w:rsidR="00000000" w:rsidRPr="00000000">
        <w:rPr>
          <w:rFonts w:ascii="Times New Roman" w:cs="Times New Roman" w:eastAsia="Times New Roman" w:hAnsi="Times New Roman"/>
          <w:color w:val="333333"/>
          <w:highlight w:val="white"/>
          <w:rtl w:val="0"/>
        </w:rPr>
        <w:t xml:space="preserve">.</w:t>
      </w:r>
      <w:r w:rsidDel="00000000" w:rsidR="00000000" w:rsidRPr="00000000">
        <w:rPr>
          <w:rtl w:val="0"/>
        </w:rPr>
      </w:r>
    </w:p>
    <w:p w:rsidR="00000000" w:rsidDel="00000000" w:rsidP="00000000" w:rsidRDefault="00000000" w:rsidRPr="00000000" w14:paraId="00000033">
      <w:pPr>
        <w:pageBreakBefore w:val="0"/>
        <w:spacing w:line="276" w:lineRule="auto"/>
        <w:ind w:left="360"/>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34">
      <w:pPr>
        <w:pageBreakBefore w:val="0"/>
        <w:spacing w:line="276"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shd w:fill="fcfcfc" w:val="clear"/>
          <w:rtl w:val="0"/>
        </w:rPr>
        <w:t xml:space="preserve">Nhaissi, E</w:t>
      </w:r>
      <w:r w:rsidDel="00000000" w:rsidR="00000000" w:rsidRPr="00000000">
        <w:rPr>
          <w:rFonts w:ascii="Times New Roman" w:cs="Times New Roman" w:eastAsia="Times New Roman" w:hAnsi="Times New Roman"/>
          <w:color w:val="333333"/>
          <w:rtl w:val="0"/>
        </w:rPr>
        <w:t xml:space="preserve">. (2018, September 04). Using Social Media For Recruitment And Retention. Retrieved March 6, 2019, from </w:t>
      </w:r>
      <w:hyperlink r:id="rId10">
        <w:r w:rsidDel="00000000" w:rsidR="00000000" w:rsidRPr="00000000">
          <w:rPr>
            <w:rFonts w:ascii="Times New Roman" w:cs="Times New Roman" w:eastAsia="Times New Roman" w:hAnsi="Times New Roman"/>
            <w:color w:val="1155cc"/>
            <w:u w:val="single"/>
            <w:rtl w:val="0"/>
          </w:rPr>
          <w:t xml:space="preserve">https://www.forbes.com/sites/yec/2018/09/04/using-social-media-for-recruitment-and-retention/#23e528b051ab</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35">
      <w:pPr>
        <w:pageBreakBefore w:val="0"/>
        <w:spacing w:line="276" w:lineRule="auto"/>
        <w:ind w:left="360"/>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36">
      <w:pPr>
        <w:pageBreakBefore w:val="0"/>
        <w:spacing w:line="276" w:lineRule="auto"/>
        <w:ind w:left="360"/>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Peter, J., Valkenburg, P. M., &amp; Schouten, A. P. (2005). Characteristics and Motives of Adolescents Talking with Strangers on the Internet and its Consequences. Retrieved March 6, 2019, from </w:t>
      </w:r>
      <w:hyperlink r:id="rId11">
        <w:r w:rsidDel="00000000" w:rsidR="00000000" w:rsidRPr="00000000">
          <w:rPr>
            <w:rFonts w:ascii="Times New Roman" w:cs="Times New Roman" w:eastAsia="Times New Roman" w:hAnsi="Times New Roman"/>
            <w:color w:val="1155cc"/>
            <w:highlight w:val="white"/>
            <w:u w:val="single"/>
            <w:rtl w:val="0"/>
          </w:rPr>
          <w:t xml:space="preserve">https://snc.idm.oclc.org/login?url=http://search.ebscohost.com/login.aspx?direct&amp;AuthType=ip,cpid&amp;custid=s6944278&amp;db=ufh&amp;AN=18655022&amp;site=ehost-live&amp;scope=site</w:t>
        </w:r>
      </w:hyperlink>
      <w:r w:rsidDel="00000000" w:rsidR="00000000" w:rsidRPr="00000000">
        <w:rPr>
          <w:rFonts w:ascii="Times New Roman" w:cs="Times New Roman" w:eastAsia="Times New Roman" w:hAnsi="Times New Roman"/>
          <w:color w:val="333333"/>
          <w:highlight w:val="white"/>
          <w:rtl w:val="0"/>
        </w:rPr>
        <w:t xml:space="preserve">.</w:t>
      </w:r>
    </w:p>
    <w:p w:rsidR="00000000" w:rsidDel="00000000" w:rsidP="00000000" w:rsidRDefault="00000000" w:rsidRPr="00000000" w14:paraId="00000037">
      <w:pPr>
        <w:pageBreakBefore w:val="0"/>
        <w:spacing w:line="276" w:lineRule="auto"/>
        <w:ind w:left="360"/>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38">
      <w:pPr>
        <w:pageBreakBefore w:val="0"/>
        <w:spacing w:line="276" w:lineRule="auto"/>
        <w:ind w:left="360" w:hanging="360"/>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rtl w:val="0"/>
        </w:rPr>
        <w:t xml:space="preserve">Rosen, L. (2010). Understanding the iGeneration--Before the Next Mini-Generation Arrives. </w:t>
      </w:r>
      <w:r w:rsidDel="00000000" w:rsidR="00000000" w:rsidRPr="00000000">
        <w:rPr>
          <w:rFonts w:ascii="Times New Roman" w:cs="Times New Roman" w:eastAsia="Times New Roman" w:hAnsi="Times New Roman"/>
          <w:i w:val="1"/>
          <w:color w:val="333333"/>
          <w:rtl w:val="0"/>
        </w:rPr>
        <w:t xml:space="preserve">Nieman Reports</w:t>
      </w:r>
      <w:r w:rsidDel="00000000" w:rsidR="00000000" w:rsidRPr="00000000">
        <w:rPr>
          <w:rFonts w:ascii="Times New Roman" w:cs="Times New Roman" w:eastAsia="Times New Roman" w:hAnsi="Times New Roman"/>
          <w:color w:val="333333"/>
          <w:rtl w:val="0"/>
        </w:rPr>
        <w:t xml:space="preserve">, </w:t>
      </w:r>
      <w:r w:rsidDel="00000000" w:rsidR="00000000" w:rsidRPr="00000000">
        <w:rPr>
          <w:rFonts w:ascii="Times New Roman" w:cs="Times New Roman" w:eastAsia="Times New Roman" w:hAnsi="Times New Roman"/>
          <w:i w:val="1"/>
          <w:color w:val="333333"/>
          <w:rtl w:val="0"/>
        </w:rPr>
        <w:t xml:space="preserve">64</w:t>
      </w:r>
      <w:r w:rsidDel="00000000" w:rsidR="00000000" w:rsidRPr="00000000">
        <w:rPr>
          <w:rFonts w:ascii="Times New Roman" w:cs="Times New Roman" w:eastAsia="Times New Roman" w:hAnsi="Times New Roman"/>
          <w:color w:val="333333"/>
          <w:rtl w:val="0"/>
        </w:rPr>
        <w:t xml:space="preserve">(2), 24–26. Retrieved from </w:t>
      </w:r>
      <w:hyperlink r:id="rId12">
        <w:r w:rsidDel="00000000" w:rsidR="00000000" w:rsidRPr="00000000">
          <w:rPr>
            <w:rFonts w:ascii="Times New Roman" w:cs="Times New Roman" w:eastAsia="Times New Roman" w:hAnsi="Times New Roman"/>
            <w:color w:val="1155cc"/>
            <w:u w:val="single"/>
            <w:rtl w:val="0"/>
          </w:rPr>
          <w:t xml:space="preserve">https://snc.idm.oclc.org/login?url=http://search.ebscohost.com/login.aspx?direct=true&amp;AuthType=ip,cpid&amp;custid=s6944278&amp;db=ufh&amp;AN=51917648&amp;site=ehost-live&amp;scope=site</w:t>
        </w:r>
      </w:hyperlink>
      <w:r w:rsidDel="00000000" w:rsidR="00000000" w:rsidRPr="00000000">
        <w:rPr>
          <w:rFonts w:ascii="Times New Roman" w:cs="Times New Roman" w:eastAsia="Times New Roman" w:hAnsi="Times New Roman"/>
          <w:color w:val="333333"/>
          <w:highlight w:val="white"/>
          <w:rtl w:val="0"/>
        </w:rPr>
        <w:t xml:space="preserve">.</w:t>
      </w:r>
    </w:p>
    <w:p w:rsidR="00000000" w:rsidDel="00000000" w:rsidP="00000000" w:rsidRDefault="00000000" w:rsidRPr="00000000" w14:paraId="00000039">
      <w:pPr>
        <w:pageBreakBefore w:val="0"/>
        <w:spacing w:line="276" w:lineRule="auto"/>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3A">
      <w:pPr>
        <w:pageBreakBefore w:val="0"/>
        <w:spacing w:line="276" w:lineRule="auto"/>
        <w:ind w:left="360"/>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Rubin, C. (2018, October 19). Technology and the College Generation. Retrieved March 6, 2019, from </w:t>
      </w:r>
      <w:hyperlink r:id="rId13">
        <w:r w:rsidDel="00000000" w:rsidR="00000000" w:rsidRPr="00000000">
          <w:rPr>
            <w:rFonts w:ascii="Times New Roman" w:cs="Times New Roman" w:eastAsia="Times New Roman" w:hAnsi="Times New Roman"/>
            <w:color w:val="1155cc"/>
            <w:highlight w:val="white"/>
            <w:u w:val="single"/>
            <w:rtl w:val="0"/>
          </w:rPr>
          <w:t xml:space="preserve">https://www.nytimes.com/2013/09/29/fashion/technology-and-the-college-generation.html</w:t>
        </w:r>
      </w:hyperlink>
      <w:r w:rsidDel="00000000" w:rsidR="00000000" w:rsidRPr="00000000">
        <w:rPr>
          <w:rFonts w:ascii="Times New Roman" w:cs="Times New Roman" w:eastAsia="Times New Roman" w:hAnsi="Times New Roman"/>
          <w:color w:val="333333"/>
          <w:highlight w:val="white"/>
          <w:rtl w:val="0"/>
        </w:rPr>
        <w:t xml:space="preserve">.</w:t>
      </w:r>
    </w:p>
    <w:p w:rsidR="00000000" w:rsidDel="00000000" w:rsidP="00000000" w:rsidRDefault="00000000" w:rsidRPr="00000000" w14:paraId="0000003B">
      <w:pPr>
        <w:pageBreakBefore w:val="0"/>
        <w:spacing w:line="276" w:lineRule="auto"/>
        <w:ind w:left="360"/>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3C">
      <w:pPr>
        <w:pageBreakBefore w:val="0"/>
        <w:spacing w:line="276" w:lineRule="auto"/>
        <w:ind w:left="360"/>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Smith, A., Anderson, M., Smith, A., &amp; Anderson, M. (2018, September 19). Social Media Use 2018: Demographics and Statistics. Retrieved March 6, 2019, from </w:t>
      </w:r>
      <w:hyperlink r:id="rId14">
        <w:r w:rsidDel="00000000" w:rsidR="00000000" w:rsidRPr="00000000">
          <w:rPr>
            <w:rFonts w:ascii="Times New Roman" w:cs="Times New Roman" w:eastAsia="Times New Roman" w:hAnsi="Times New Roman"/>
            <w:color w:val="1155cc"/>
            <w:highlight w:val="white"/>
            <w:u w:val="single"/>
            <w:rtl w:val="0"/>
          </w:rPr>
          <w:t xml:space="preserve">http://www.pewinternet.org/2018/03/01/social-media-use-in-2018/</w:t>
        </w:r>
      </w:hyperlink>
      <w:r w:rsidDel="00000000" w:rsidR="00000000" w:rsidRPr="00000000">
        <w:rPr>
          <w:rFonts w:ascii="Times New Roman" w:cs="Times New Roman" w:eastAsia="Times New Roman" w:hAnsi="Times New Roman"/>
          <w:color w:val="333333"/>
          <w:highlight w:val="white"/>
          <w:rtl w:val="0"/>
        </w:rPr>
        <w:t xml:space="preserve">.</w:t>
      </w:r>
    </w:p>
    <w:p w:rsidR="00000000" w:rsidDel="00000000" w:rsidP="00000000" w:rsidRDefault="00000000" w:rsidRPr="00000000" w14:paraId="0000003D">
      <w:pPr>
        <w:pageBreakBefore w:val="0"/>
        <w:spacing w:line="276" w:lineRule="auto"/>
        <w:ind w:left="360"/>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3E">
      <w:pPr>
        <w:pageBreakBefore w:val="0"/>
        <w:spacing w:line="276" w:lineRule="auto"/>
        <w:ind w:left="360"/>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Snook, J. (2018, August 24). Communicating With Millennials | Effective Communication. Retrieved March 6, 2019, from </w:t>
      </w:r>
      <w:hyperlink r:id="rId15">
        <w:r w:rsidDel="00000000" w:rsidR="00000000" w:rsidRPr="00000000">
          <w:rPr>
            <w:rFonts w:ascii="Times New Roman" w:cs="Times New Roman" w:eastAsia="Times New Roman" w:hAnsi="Times New Roman"/>
            <w:color w:val="1155cc"/>
            <w:highlight w:val="white"/>
            <w:u w:val="single"/>
            <w:rtl w:val="0"/>
          </w:rPr>
          <w:t xml:space="preserve">https://www.initiafy.com/blog/how-to-communicate-effectively-with-millennials/</w:t>
        </w:r>
      </w:hyperlink>
      <w:r w:rsidDel="00000000" w:rsidR="00000000" w:rsidRPr="00000000">
        <w:rPr>
          <w:rFonts w:ascii="Times New Roman" w:cs="Times New Roman" w:eastAsia="Times New Roman" w:hAnsi="Times New Roman"/>
          <w:color w:val="333333"/>
          <w:highlight w:val="white"/>
          <w:rtl w:val="0"/>
        </w:rPr>
        <w:t xml:space="preserve">.</w:t>
      </w:r>
    </w:p>
    <w:p w:rsidR="00000000" w:rsidDel="00000000" w:rsidP="00000000" w:rsidRDefault="00000000" w:rsidRPr="00000000" w14:paraId="0000003F">
      <w:pPr>
        <w:pageBreakBefore w:val="0"/>
        <w:spacing w:line="276" w:lineRule="auto"/>
        <w:ind w:left="0" w:firstLine="0"/>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40">
      <w:pPr>
        <w:pageBreakBefore w:val="0"/>
        <w:spacing w:line="276" w:lineRule="auto"/>
        <w:ind w:left="360"/>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41">
      <w:pPr>
        <w:pageBreakBefore w:val="0"/>
        <w:jc w:val="center"/>
        <w:rPr>
          <w:rFonts w:ascii="Times New Roman" w:cs="Times New Roman" w:eastAsia="Times New Roman" w:hAnsi="Times New Roman"/>
          <w:shd w:fill="fcfcfc" w:val="clear"/>
        </w:rPr>
      </w:pPr>
      <w:r w:rsidDel="00000000" w:rsidR="00000000" w:rsidRPr="00000000">
        <w:rPr>
          <w:rtl w:val="0"/>
        </w:rPr>
      </w:r>
    </w:p>
    <w:p w:rsidR="00000000" w:rsidDel="00000000" w:rsidP="00000000" w:rsidRDefault="00000000" w:rsidRPr="00000000" w14:paraId="00000042">
      <w:pPr>
        <w:pageBreakBefore w:val="0"/>
        <w:jc w:val="center"/>
        <w:rPr>
          <w:rFonts w:ascii="Times New Roman" w:cs="Times New Roman" w:eastAsia="Times New Roman" w:hAnsi="Times New Roman"/>
          <w:shd w:fill="fcfcfc" w:val="clear"/>
        </w:rPr>
      </w:pPr>
      <w:r w:rsidDel="00000000" w:rsidR="00000000" w:rsidRPr="00000000">
        <w:rPr>
          <w:rtl w:val="0"/>
        </w:rPr>
      </w:r>
    </w:p>
    <w:p w:rsidR="00000000" w:rsidDel="00000000" w:rsidP="00000000" w:rsidRDefault="00000000" w:rsidRPr="00000000" w14:paraId="00000043">
      <w:pPr>
        <w:pageBreakBefore w:val="0"/>
        <w:jc w:val="center"/>
        <w:rPr>
          <w:rFonts w:ascii="Times New Roman" w:cs="Times New Roman" w:eastAsia="Times New Roman" w:hAnsi="Times New Roman"/>
          <w:shd w:fill="fcfcfc" w:val="clear"/>
        </w:rPr>
      </w:pPr>
      <w:r w:rsidDel="00000000" w:rsidR="00000000" w:rsidRPr="00000000">
        <w:rPr>
          <w:rtl w:val="0"/>
        </w:rPr>
      </w:r>
    </w:p>
    <w:p w:rsidR="00000000" w:rsidDel="00000000" w:rsidP="00000000" w:rsidRDefault="00000000" w:rsidRPr="00000000" w14:paraId="00000044">
      <w:pPr>
        <w:pageBreakBefore w:val="0"/>
        <w:spacing w:line="276"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pageBreakBefore w:val="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pageBreakBefore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7">
      <w:pPr>
        <w:pageBreakBefore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8">
      <w:pPr>
        <w:pageBreakBefore w:val="0"/>
        <w:jc w:val="center"/>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049">
      <w:pPr>
        <w:pageBreakBefore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Appendix</w:t>
      </w:r>
      <w:r w:rsidDel="00000000" w:rsidR="00000000" w:rsidRPr="00000000">
        <w:rPr>
          <w:rtl w:val="0"/>
        </w:rPr>
      </w:r>
    </w:p>
    <w:p w:rsidR="00000000" w:rsidDel="00000000" w:rsidP="00000000" w:rsidRDefault="00000000" w:rsidRPr="00000000" w14:paraId="0000004A">
      <w:pPr>
        <w:pageBreakBefore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B">
      <w:pPr>
        <w:pageBreakBefore w:val="0"/>
        <w:spacing w:line="36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Intro/purpose</w:t>
      </w:r>
    </w:p>
    <w:p w:rsidR="00000000" w:rsidDel="00000000" w:rsidP="00000000" w:rsidRDefault="00000000" w:rsidRPr="00000000" w14:paraId="0000004C">
      <w:pPr>
        <w:pageBreakBefore w:val="0"/>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“Hey, how’s it going? I’m doing a group research project for my Research Methods class. It involves interviewing SNC students about how they communicate and use technology. Would you like to participate? It would only take a handful of minutes.”</w:t>
      </w:r>
    </w:p>
    <w:p w:rsidR="00000000" w:rsidDel="00000000" w:rsidP="00000000" w:rsidRDefault="00000000" w:rsidRPr="00000000" w14:paraId="0000004D">
      <w:pPr>
        <w:pageBreakBefore w:val="0"/>
        <w:spacing w:line="360" w:lineRule="auto"/>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04E">
      <w:pPr>
        <w:pageBreakBefore w:val="0"/>
        <w:spacing w:line="36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Introductory Questions</w:t>
      </w:r>
    </w:p>
    <w:p w:rsidR="00000000" w:rsidDel="00000000" w:rsidP="00000000" w:rsidRDefault="00000000" w:rsidRPr="00000000" w14:paraId="0000004F">
      <w:pPr>
        <w:pageBreakBefore w:val="0"/>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What is your age?</w:t>
      </w:r>
    </w:p>
    <w:p w:rsidR="00000000" w:rsidDel="00000000" w:rsidP="00000000" w:rsidRDefault="00000000" w:rsidRPr="00000000" w14:paraId="00000050">
      <w:pPr>
        <w:pageBreakBefore w:val="0"/>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What is your gender?</w:t>
      </w:r>
    </w:p>
    <w:p w:rsidR="00000000" w:rsidDel="00000000" w:rsidP="00000000" w:rsidRDefault="00000000" w:rsidRPr="00000000" w14:paraId="00000051">
      <w:pPr>
        <w:pageBreakBefore w:val="0"/>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What is your year in school?</w:t>
      </w:r>
    </w:p>
    <w:p w:rsidR="00000000" w:rsidDel="00000000" w:rsidP="00000000" w:rsidRDefault="00000000" w:rsidRPr="00000000" w14:paraId="00000052">
      <w:pPr>
        <w:pageBreakBefore w:val="0"/>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Where are you from?</w:t>
      </w:r>
    </w:p>
    <w:p w:rsidR="00000000" w:rsidDel="00000000" w:rsidP="00000000" w:rsidRDefault="00000000" w:rsidRPr="00000000" w14:paraId="00000053">
      <w:pPr>
        <w:pageBreakBefore w:val="0"/>
        <w:spacing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4">
      <w:pPr>
        <w:pageBreakBefore w:val="0"/>
        <w:spacing w:line="36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Big Questions</w:t>
      </w:r>
    </w:p>
    <w:p w:rsidR="00000000" w:rsidDel="00000000" w:rsidP="00000000" w:rsidRDefault="00000000" w:rsidRPr="00000000" w14:paraId="00000055">
      <w:pPr>
        <w:pageBreakBefore w:val="0"/>
        <w:numPr>
          <w:ilvl w:val="0"/>
          <w:numId w:val="1"/>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What devices do you use to communicate on a daily basis?</w:t>
      </w:r>
    </w:p>
    <w:p w:rsidR="00000000" w:rsidDel="00000000" w:rsidP="00000000" w:rsidRDefault="00000000" w:rsidRPr="00000000" w14:paraId="00000056">
      <w:pPr>
        <w:pageBreakBefore w:val="0"/>
        <w:spacing w:line="36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7">
      <w:pPr>
        <w:pageBreakBefore w:val="0"/>
        <w:numPr>
          <w:ilvl w:val="0"/>
          <w:numId w:val="1"/>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Which methods do you use to communicate [on those devices] the most?</w:t>
      </w:r>
    </w:p>
    <w:p w:rsidR="00000000" w:rsidDel="00000000" w:rsidP="00000000" w:rsidRDefault="00000000" w:rsidRPr="00000000" w14:paraId="00000058">
      <w:pPr>
        <w:pageBreakBefore w:val="0"/>
        <w:spacing w:line="36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9">
      <w:pPr>
        <w:pageBreakBefore w:val="0"/>
        <w:numPr>
          <w:ilvl w:val="0"/>
          <w:numId w:val="1"/>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Do you think you use social media or non-social media [texting, email] more?</w:t>
      </w:r>
    </w:p>
    <w:p w:rsidR="00000000" w:rsidDel="00000000" w:rsidP="00000000" w:rsidRDefault="00000000" w:rsidRPr="00000000" w14:paraId="0000005A">
      <w:pPr>
        <w:pageBreakBefore w:val="0"/>
        <w:spacing w:line="36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pageBreakBefore w:val="0"/>
        <w:numPr>
          <w:ilvl w:val="0"/>
          <w:numId w:val="1"/>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Which social media platform do you use the most? </w:t>
      </w:r>
    </w:p>
    <w:p w:rsidR="00000000" w:rsidDel="00000000" w:rsidP="00000000" w:rsidRDefault="00000000" w:rsidRPr="00000000" w14:paraId="0000005C">
      <w:pPr>
        <w:pageBreakBefore w:val="0"/>
        <w:numPr>
          <w:ilvl w:val="1"/>
          <w:numId w:val="1"/>
        </w:numPr>
        <w:spacing w:line="36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Which platform do you see students using the most?</w:t>
      </w:r>
    </w:p>
    <w:p w:rsidR="00000000" w:rsidDel="00000000" w:rsidP="00000000" w:rsidRDefault="00000000" w:rsidRPr="00000000" w14:paraId="0000005D">
      <w:pPr>
        <w:pageBreakBefore w:val="0"/>
        <w:spacing w:line="36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E">
      <w:pPr>
        <w:pageBreakBefore w:val="0"/>
        <w:numPr>
          <w:ilvl w:val="0"/>
          <w:numId w:val="4"/>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How often do you multitask?</w:t>
      </w:r>
    </w:p>
    <w:p w:rsidR="00000000" w:rsidDel="00000000" w:rsidP="00000000" w:rsidRDefault="00000000" w:rsidRPr="00000000" w14:paraId="0000005F">
      <w:pPr>
        <w:pageBreakBefore w:val="0"/>
        <w:numPr>
          <w:ilvl w:val="1"/>
          <w:numId w:val="4"/>
        </w:numPr>
        <w:spacing w:line="36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On a scale of 1-5, 1=not at all, 5=often</w:t>
      </w:r>
    </w:p>
    <w:p w:rsidR="00000000" w:rsidDel="00000000" w:rsidP="00000000" w:rsidRDefault="00000000" w:rsidRPr="00000000" w14:paraId="00000060">
      <w:pPr>
        <w:pageBreakBefore w:val="0"/>
        <w:spacing w:line="36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1">
      <w:pPr>
        <w:pageBreakBefore w:val="0"/>
        <w:numPr>
          <w:ilvl w:val="0"/>
          <w:numId w:val="1"/>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How do you feel about the way SNC communicates with you? Is it beneficial?</w:t>
      </w:r>
    </w:p>
    <w:p w:rsidR="00000000" w:rsidDel="00000000" w:rsidP="00000000" w:rsidRDefault="00000000" w:rsidRPr="00000000" w14:paraId="00000062">
      <w:pPr>
        <w:pageBreakBefore w:val="0"/>
        <w:numPr>
          <w:ilvl w:val="1"/>
          <w:numId w:val="1"/>
        </w:numPr>
        <w:spacing w:line="36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Which notices/messages would you want through another method?</w:t>
      </w:r>
    </w:p>
    <w:p w:rsidR="00000000" w:rsidDel="00000000" w:rsidP="00000000" w:rsidRDefault="00000000" w:rsidRPr="00000000" w14:paraId="00000063">
      <w:pPr>
        <w:pageBreakBefore w:val="0"/>
        <w:numPr>
          <w:ilvl w:val="1"/>
          <w:numId w:val="1"/>
        </w:numPr>
        <w:spacing w:line="36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Which should continue through email? </w:t>
      </w:r>
    </w:p>
    <w:p w:rsidR="00000000" w:rsidDel="00000000" w:rsidP="00000000" w:rsidRDefault="00000000" w:rsidRPr="00000000" w14:paraId="00000064">
      <w:pPr>
        <w:pageBreakBefore w:val="0"/>
        <w:spacing w:line="36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5">
      <w:pPr>
        <w:pageBreakBefore w:val="0"/>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6">
      <w:pPr>
        <w:pageBreakBefore w:val="0"/>
        <w:spacing w:line="276" w:lineRule="auto"/>
        <w:rPr>
          <w:rFonts w:ascii="Times New Roman" w:cs="Times New Roman" w:eastAsia="Times New Roman" w:hAnsi="Times New Roman"/>
        </w:rPr>
      </w:pPr>
      <w:r w:rsidDel="00000000" w:rsidR="00000000" w:rsidRPr="00000000">
        <w:rPr>
          <w:rFonts w:ascii="Arial" w:cs="Arial" w:eastAsia="Arial" w:hAnsi="Arial"/>
          <w:sz w:val="22"/>
          <w:szCs w:val="22"/>
          <w:u w:val="single"/>
          <w:rtl w:val="0"/>
        </w:rPr>
        <w:t xml:space="preserve">Closing/thanks</w:t>
      </w:r>
      <w:r w:rsidDel="00000000" w:rsidR="00000000" w:rsidRPr="00000000">
        <w:rPr>
          <w:rtl w:val="0"/>
        </w:rPr>
      </w:r>
    </w:p>
    <w:p w:rsidR="00000000" w:rsidDel="00000000" w:rsidP="00000000" w:rsidRDefault="00000000" w:rsidRPr="00000000" w14:paraId="00000067">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“Thanks for your time! Have a good one!”</w:t>
      </w:r>
      <w:r w:rsidDel="00000000" w:rsidR="00000000" w:rsidRPr="00000000">
        <w:rPr>
          <w:rtl w:val="0"/>
        </w:rPr>
      </w:r>
    </w:p>
    <w:p w:rsidR="00000000" w:rsidDel="00000000" w:rsidP="00000000" w:rsidRDefault="00000000" w:rsidRPr="00000000" w14:paraId="00000068">
      <w:pPr>
        <w:pageBreakBefore w:val="0"/>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snc.idm.oclc.org/login?url=http://search.ebscohost.com/login.aspx?direct&amp;AuthType=ip,cpid&amp;custid=s6944278&amp;db=ufh&amp;AN=18655022&amp;site=ehost-live&amp;scope=site" TargetMode="External"/><Relationship Id="rId10" Type="http://schemas.openxmlformats.org/officeDocument/2006/relationships/hyperlink" Target="https://www.forbes.com/sites/yec/2018/09/04/using-social-media-for-recruitment-and-retention/#23e528b051ab" TargetMode="External"/><Relationship Id="rId13" Type="http://schemas.openxmlformats.org/officeDocument/2006/relationships/hyperlink" Target="https://www.nytimes.com/2013/09/29/fashion/technology-and-the-college-generation.html" TargetMode="External"/><Relationship Id="rId12" Type="http://schemas.openxmlformats.org/officeDocument/2006/relationships/hyperlink" Target="https://snc.idm.oclc.org/login?url=http://search.ebscohost.com/login.aspx?direct=true&amp;AuthType=ip,cpid&amp;custid=s6944278&amp;db=ufh&amp;AN=51917648&amp;site=ehost-live&amp;scope=sit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esearchgate.net/publication/270550330_The_Impact_of_Social_Media_on_College_Students" TargetMode="External"/><Relationship Id="rId15" Type="http://schemas.openxmlformats.org/officeDocument/2006/relationships/hyperlink" Target="https://www.initiafy.com/blog/how-to-communicate-effectively-with-millennials/" TargetMode="External"/><Relationship Id="rId14" Type="http://schemas.openxmlformats.org/officeDocument/2006/relationships/hyperlink" Target="http://www.pewinternet.org/2018/03/01/social-media-use-in-2018/" TargetMode="External"/><Relationship Id="rId5" Type="http://schemas.openxmlformats.org/officeDocument/2006/relationships/styles" Target="styles.xml"/><Relationship Id="rId6" Type="http://schemas.openxmlformats.org/officeDocument/2006/relationships/hyperlink" Target="https://www.forbes.com/sites/larryalton/2017/05/11/how-do-millennials-prefer-to-communicate/#385d92d66d6f" TargetMode="External"/><Relationship Id="rId7" Type="http://schemas.openxmlformats.org/officeDocument/2006/relationships/hyperlink" Target="https://snc.idm.oclc.org/login?url=http://search.ebscohost.com/login.aspx?direct&amp;AuthType=ip,cpid&amp;custid=s6944278&amp;db=ufh&amp;AN=14254685&amp;site=ehost-live&amp;scope=site" TargetMode="External"/><Relationship Id="rId8" Type="http://schemas.openxmlformats.org/officeDocument/2006/relationships/hyperlink" Target="https://sloanreview.mit.edu/article/how-social-media-influences-communication-on-college-campu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